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056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37"/>
        <w:gridCol w:w="755"/>
        <w:gridCol w:w="1293"/>
        <w:gridCol w:w="1261"/>
        <w:gridCol w:w="787"/>
        <w:gridCol w:w="1303"/>
        <w:gridCol w:w="1675"/>
        <w:gridCol w:w="2190"/>
      </w:tblGrid>
      <w:tr w:rsidR="00421303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地域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国家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申请人条件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人数及交换时间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项目情况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333333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备注</w:t>
            </w:r>
          </w:p>
          <w:p w:rsidR="00421303" w:rsidRDefault="00421303">
            <w:pPr>
              <w:widowControl/>
              <w:jc w:val="lef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421303">
        <w:trPr>
          <w:trHeight w:val="90"/>
        </w:trPr>
        <w:tc>
          <w:tcPr>
            <w:tcW w:w="53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加拿大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不列颠哥伦比亚大学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正式在册全日制非毕业班本科生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（不面向商科、经济类专业）</w:t>
            </w:r>
          </w:p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  TOEFL 90</w:t>
            </w:r>
          </w:p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IELTS 6.5 Min Band 6.0</w:t>
            </w:r>
          </w:p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http://www.students.ubc.ca/global/coming-to-ubc/application/english-language-requirements/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更多信息详见</w:t>
            </w:r>
          </w:p>
          <w:p w:rsidR="00421303" w:rsidRDefault="00E703F7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http://students.ubc.ca/about/go-global/coming-ubc-exchange</w:t>
            </w:r>
          </w:p>
        </w:tc>
      </w:tr>
      <w:tr w:rsidR="00421303"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1303" w:rsidRDefault="00421303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421303">
        <w:tc>
          <w:tcPr>
            <w:tcW w:w="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法国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法国</w:t>
            </w:r>
            <w:bookmarkStart w:id="0" w:name="OLE_LINK9"/>
            <w:r>
              <w:rPr>
                <w:kern w:val="0"/>
                <w:sz w:val="18"/>
                <w:szCs w:val="18"/>
              </w:rPr>
              <w:t>高等实践</w:t>
            </w:r>
            <w:bookmarkEnd w:id="0"/>
            <w:r>
              <w:rPr>
                <w:kern w:val="0"/>
                <w:sz w:val="18"/>
                <w:szCs w:val="18"/>
              </w:rPr>
              <w:t>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正式在册全日制非毕业班研究生</w:t>
            </w:r>
          </w:p>
          <w:p w:rsidR="00421303" w:rsidRDefault="00421303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Ansi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免学费</w:t>
            </w:r>
          </w:p>
          <w:p w:rsidR="00421303" w:rsidRDefault="00421303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具有较好的法语基础</w:t>
            </w:r>
          </w:p>
          <w:p w:rsidR="00421303" w:rsidRDefault="00E703F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法语面试</w:t>
            </w:r>
          </w:p>
          <w:p w:rsidR="00421303" w:rsidRDefault="00E703F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法语授课</w:t>
            </w:r>
          </w:p>
          <w:p w:rsidR="00421303" w:rsidRDefault="00E703F7">
            <w:pPr>
              <w:autoSpaceDE w:val="0"/>
              <w:autoSpaceDN w:val="0"/>
              <w:adjustRightIn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更多信息详见</w:t>
            </w:r>
          </w:p>
          <w:p w:rsidR="00421303" w:rsidRDefault="00E703F7">
            <w:pPr>
              <w:autoSpaceDE w:val="0"/>
              <w:autoSpaceDN w:val="0"/>
              <w:adjustRightIn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http://www.ephe.sorbonne.fr/en/</w:t>
            </w:r>
          </w:p>
        </w:tc>
      </w:tr>
      <w:tr w:rsidR="00421303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里昂高等师范学院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正式在册全日制非毕业班研究生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Ansi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免学费，免注册费</w:t>
            </w:r>
          </w:p>
          <w:p w:rsidR="00421303" w:rsidRDefault="00421303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具有较好的法语基础</w:t>
            </w:r>
          </w:p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法语面试</w:t>
            </w:r>
          </w:p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法语授课</w:t>
            </w:r>
          </w:p>
          <w:p w:rsidR="00421303" w:rsidRDefault="00E703F7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更多信息详见</w:t>
            </w:r>
          </w:p>
          <w:p w:rsidR="00421303" w:rsidRDefault="00E703F7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http://www.ens-lyon.fr/en/exchange-programs-271399.kjsp?RH=1440663599734</w:t>
            </w:r>
          </w:p>
        </w:tc>
      </w:tr>
      <w:tr w:rsidR="00421303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英国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伦敦政治经济学院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正式在册全日制非毕业班博士研究生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人</w:t>
            </w:r>
          </w:p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免学费</w:t>
            </w:r>
          </w:p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桑坦德奖学金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TOEFL 107</w:t>
            </w:r>
          </w:p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IELTS 7</w:t>
            </w:r>
          </w:p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http://www2.lse.ac.uk/study/informationForInternationalStudents/englishLanguage.aspx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更多信息详见</w:t>
            </w:r>
          </w:p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http://www2.lse.ac.uk/study/informationForInternationalStudents/Home.aspx</w:t>
            </w:r>
          </w:p>
        </w:tc>
      </w:tr>
      <w:tr w:rsidR="00421303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英国约克大学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更多信息详见申请学校网站</w:t>
            </w:r>
            <w:r>
              <w:rPr>
                <w:color w:val="000000"/>
                <w:kern w:val="0"/>
                <w:sz w:val="18"/>
                <w:szCs w:val="18"/>
              </w:rPr>
              <w:t>https://www.york.ac.uk/global/</w:t>
            </w:r>
          </w:p>
          <w:p w:rsidR="00421303" w:rsidRDefault="00421303">
            <w:pPr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421303">
        <w:trPr>
          <w:trHeight w:val="141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德国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弗莱堡大学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正式在册全日制非毕业班研究生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人</w:t>
            </w:r>
          </w:p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具有较好的德语基础</w:t>
            </w:r>
          </w:p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德语面试</w:t>
            </w:r>
          </w:p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德语授课</w:t>
            </w:r>
          </w:p>
          <w:p w:rsidR="00421303" w:rsidRDefault="00E703F7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更多信息详见申请学校网站关于交换生信息</w:t>
            </w:r>
          </w:p>
          <w:p w:rsidR="00421303" w:rsidRDefault="00E703F7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http://www.studium.uni-fr</w:t>
            </w:r>
            <w:r>
              <w:rPr>
                <w:color w:val="000000"/>
                <w:kern w:val="0"/>
                <w:sz w:val="18"/>
                <w:szCs w:val="18"/>
              </w:rPr>
              <w:lastRenderedPageBreak/>
              <w:t>eiburg.de/service_und_beratungsstellen/ias</w:t>
            </w:r>
          </w:p>
        </w:tc>
      </w:tr>
      <w:tr w:rsidR="00421303">
        <w:trPr>
          <w:trHeight w:val="1518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亚琛工业大学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部分课程英语授课</w:t>
            </w:r>
          </w:p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可登陆对方网站查找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bookmarkStart w:id="1" w:name="OLE_LINK12"/>
            <w:r>
              <w:rPr>
                <w:color w:val="000000"/>
                <w:kern w:val="0"/>
                <w:sz w:val="18"/>
                <w:szCs w:val="18"/>
              </w:rPr>
              <w:t>具有较好的德语基础</w:t>
            </w:r>
          </w:p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德语面试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德语项目</w:t>
            </w:r>
          </w:p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英语面试英语项目</w:t>
            </w:r>
          </w:p>
          <w:p w:rsidR="00421303" w:rsidRDefault="00E703F7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更多信息详见</w:t>
            </w:r>
          </w:p>
          <w:bookmarkEnd w:id="1"/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http://www.rwth-aachen.de/cms/main/root/Studium/Vor_dem_Studium/Bewerbung_um_einen_Studienplatz/Internationale_Studierende/Austausch/~bqtq/Informationen_fuer_Austauschstudierende/?lidx=1</w:t>
            </w:r>
          </w:p>
        </w:tc>
      </w:tr>
      <w:tr w:rsidR="00421303" w:rsidTr="008F152D">
        <w:trPr>
          <w:trHeight w:val="1518"/>
        </w:trPr>
        <w:tc>
          <w:tcPr>
            <w:tcW w:w="5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洪堡大学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4</w:t>
            </w:r>
            <w:r>
              <w:rPr>
                <w:rFonts w:hAnsi="宋体"/>
                <w:kern w:val="0"/>
                <w:sz w:val="18"/>
                <w:szCs w:val="18"/>
              </w:rPr>
              <w:t>人</w:t>
            </w:r>
          </w:p>
          <w:p w:rsidR="00421303" w:rsidRDefault="00421303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、免学费</w:t>
            </w:r>
          </w:p>
          <w:p w:rsidR="00421303" w:rsidRDefault="00E703F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、主要为德语授课；</w:t>
            </w:r>
            <w:r>
              <w:rPr>
                <w:rFonts w:hAnsi="Verdana"/>
                <w:sz w:val="18"/>
                <w:szCs w:val="18"/>
              </w:rPr>
              <w:t>经济，商务管理及农业领域有部分英语课程可选</w:t>
            </w:r>
          </w:p>
          <w:p w:rsidR="00421303" w:rsidRDefault="00421303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E703F7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更多信息详见申请学校网站关于交换生信息</w:t>
            </w:r>
          </w:p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https://www.international.hu-berlin.de/en/studierende/aus-dem-ausland</w:t>
            </w:r>
          </w:p>
        </w:tc>
      </w:tr>
      <w:tr w:rsidR="008F152D" w:rsidTr="008F152D">
        <w:trPr>
          <w:trHeight w:val="1518"/>
        </w:trPr>
        <w:tc>
          <w:tcPr>
            <w:tcW w:w="5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152D" w:rsidRDefault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2D" w:rsidRDefault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52D" w:rsidRDefault="008F152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慕尼黑工业大学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52D" w:rsidRDefault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52D" w:rsidRDefault="008F152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52D" w:rsidRDefault="008F152D">
            <w:pPr>
              <w:pStyle w:val="1"/>
              <w:widowControl/>
              <w:ind w:firstLineChars="0" w:firstLine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免学费</w:t>
            </w:r>
          </w:p>
          <w:p w:rsidR="008F152D" w:rsidRDefault="008F152D">
            <w:pPr>
              <w:pStyle w:val="1"/>
              <w:widowControl/>
              <w:ind w:firstLineChars="0" w:firstLine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52D" w:rsidRDefault="008F152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有部分硕士课程英语</w:t>
            </w:r>
          </w:p>
          <w:p w:rsidR="008F152D" w:rsidRDefault="008F152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（如非有德语基础同学申报，申报前请登录对方网站核实确认英文授课情况，确认本专业英语授课并接受交换生时再申请）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52D" w:rsidRDefault="008F152D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更多信息详见申请学校网站关于交换生信息</w:t>
            </w:r>
            <w:r>
              <w:rPr>
                <w:color w:val="000000"/>
                <w:kern w:val="0"/>
                <w:sz w:val="18"/>
                <w:szCs w:val="18"/>
              </w:rPr>
              <w:t>http://www.en.uni-muenchen.de/students/exchange/incomings/austausch_engl/index.html</w:t>
            </w:r>
          </w:p>
        </w:tc>
      </w:tr>
      <w:tr w:rsidR="008F152D" w:rsidTr="008F152D">
        <w:trPr>
          <w:trHeight w:val="1518"/>
        </w:trPr>
        <w:tc>
          <w:tcPr>
            <w:tcW w:w="5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152D" w:rsidRDefault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2D" w:rsidRDefault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52D" w:rsidRDefault="008F152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汉堡大学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52D" w:rsidRDefault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52D" w:rsidRDefault="008F152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52D" w:rsidRDefault="008F152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免学费</w:t>
            </w:r>
          </w:p>
          <w:p w:rsidR="008F152D" w:rsidRDefault="008F152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（需注册费，待定）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52D" w:rsidRDefault="008F152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1F497D"/>
                <w:sz w:val="22"/>
                <w:shd w:val="clear" w:color="auto" w:fill="FFFFFF"/>
              </w:rPr>
              <w:t>minimum low intermediate/B1 CEFR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52D" w:rsidRDefault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具有较好的德语基础</w:t>
            </w:r>
          </w:p>
          <w:p w:rsidR="008F152D" w:rsidRDefault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德语面试</w:t>
            </w:r>
          </w:p>
          <w:p w:rsidR="008F152D" w:rsidRDefault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德语授课</w:t>
            </w:r>
          </w:p>
          <w:p w:rsidR="008F152D" w:rsidRDefault="008F152D">
            <w:pPr>
              <w:widowControl/>
              <w:jc w:val="left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详见汉堡大学官网</w:t>
            </w:r>
          </w:p>
        </w:tc>
      </w:tr>
      <w:tr w:rsidR="008F152D" w:rsidTr="008F152D">
        <w:trPr>
          <w:trHeight w:val="1518"/>
        </w:trPr>
        <w:tc>
          <w:tcPr>
            <w:tcW w:w="5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152D" w:rsidRDefault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2D" w:rsidRDefault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52D" w:rsidRDefault="008F152D">
            <w:pPr>
              <w:widowControl/>
              <w:jc w:val="left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哥廷根大学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52D" w:rsidRDefault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52D" w:rsidRDefault="008F152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52D" w:rsidRDefault="008F152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52D" w:rsidRDefault="008F152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部分课程英语授课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52D" w:rsidRDefault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具有较好的德语基础</w:t>
            </w:r>
          </w:p>
          <w:p w:rsidR="008F152D" w:rsidRDefault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德语面试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德语项目</w:t>
            </w:r>
          </w:p>
          <w:p w:rsidR="008F152D" w:rsidRDefault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英语面试英语项目</w:t>
            </w:r>
          </w:p>
          <w:p w:rsidR="008F152D" w:rsidRDefault="008F152D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更多信息详见</w:t>
            </w:r>
          </w:p>
          <w:p w:rsidR="008F152D" w:rsidRDefault="008F152D">
            <w:pPr>
              <w:autoSpaceDE w:val="0"/>
              <w:autoSpaceDN w:val="0"/>
              <w:adjustRightInd w:val="0"/>
              <w:jc w:val="left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http://www.uni-goettingen.de/en/exchange-programmes/48917.html</w:t>
            </w:r>
          </w:p>
        </w:tc>
      </w:tr>
      <w:tr w:rsidR="00421303" w:rsidTr="008F152D">
        <w:trPr>
          <w:trHeight w:val="1518"/>
        </w:trPr>
        <w:tc>
          <w:tcPr>
            <w:tcW w:w="5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421303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421303" w:rsidTr="008F152D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303" w:rsidRDefault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瑞典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瑞典乌普萨拉大学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正式在册全日制非毕业班本科生（不包含医科、心理、法学、商务）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color w:val="000000"/>
                <w:kern w:val="0"/>
                <w:sz w:val="18"/>
                <w:szCs w:val="18"/>
              </w:rPr>
              <w:t>人</w:t>
            </w:r>
          </w:p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免学费</w:t>
            </w:r>
          </w:p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6F5B4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hyperlink r:id="rId8" w:history="1">
              <w:r w:rsidR="00E703F7">
                <w:rPr>
                  <w:rStyle w:val="a9"/>
                  <w:szCs w:val="18"/>
                </w:rPr>
                <w:t>http://www.uu.se/en/education/Courses_taught_in_English/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更多信息详见申请学校网站关于交换生信息</w:t>
            </w:r>
          </w:p>
          <w:p w:rsidR="00421303" w:rsidRDefault="00E703F7">
            <w:pPr>
              <w:widowControl/>
              <w:tabs>
                <w:tab w:val="center" w:pos="3656"/>
              </w:tabs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http://www.uu.se/en/admissions/exchange/</w:t>
            </w:r>
            <w:r>
              <w:rPr>
                <w:color w:val="FF0000"/>
                <w:kern w:val="0"/>
                <w:sz w:val="18"/>
                <w:szCs w:val="18"/>
              </w:rPr>
              <w:tab/>
            </w:r>
          </w:p>
        </w:tc>
      </w:tr>
      <w:tr w:rsidR="00421303" w:rsidTr="008F152D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芬兰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坦佩雷大学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http://www.uta.fi/admissions/exchange/eligibility/exchange.html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http://www.uta.fi/admissions/exchange/eligibility/exchange.html</w:t>
            </w:r>
          </w:p>
        </w:tc>
      </w:tr>
      <w:tr w:rsidR="00421303" w:rsidTr="008F152D">
        <w:trPr>
          <w:trHeight w:val="287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瑞士</w:t>
            </w:r>
          </w:p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  <w:p w:rsidR="00421303" w:rsidRDefault="00421303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洛桑大学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color w:val="000000"/>
                <w:kern w:val="0"/>
                <w:sz w:val="18"/>
                <w:szCs w:val="18"/>
              </w:rPr>
              <w:t>人</w:t>
            </w:r>
          </w:p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免学费</w:t>
            </w:r>
          </w:p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具有较好的法语基础</w:t>
            </w:r>
          </w:p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法语面试</w:t>
            </w:r>
          </w:p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法语授课</w:t>
            </w:r>
          </w:p>
          <w:p w:rsidR="00421303" w:rsidRDefault="00E703F7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更多信息详见申请学校网站关于交换生信息</w:t>
            </w:r>
          </w:p>
          <w:p w:rsidR="00421303" w:rsidRDefault="00E703F7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http://www.unil.ch/immat/en/home/menuinst/etudiants-en-mobilite.html</w:t>
            </w:r>
          </w:p>
        </w:tc>
      </w:tr>
      <w:tr w:rsidR="00421303" w:rsidTr="008F152D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俄罗斯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圣彼得堡大学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bookmarkStart w:id="2" w:name="OLE_LINK10"/>
            <w:r>
              <w:rPr>
                <w:color w:val="000000"/>
                <w:kern w:val="0"/>
                <w:sz w:val="18"/>
                <w:szCs w:val="18"/>
              </w:rPr>
              <w:t>免学费，免住宿费，提供</w:t>
            </w:r>
            <w:bookmarkEnd w:id="2"/>
            <w:r>
              <w:rPr>
                <w:color w:val="000000"/>
                <w:kern w:val="0"/>
                <w:sz w:val="18"/>
                <w:szCs w:val="18"/>
              </w:rPr>
              <w:t>生活费</w:t>
            </w:r>
          </w:p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（是否新增注册费待定）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俄语基础；</w:t>
            </w:r>
          </w:p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TRFL 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或北大方面出具的语言水平证明，详见</w:t>
            </w:r>
          </w:p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http://ifea.spbu.ru/en/students-exchange-programme-sep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更多信息详见</w:t>
            </w:r>
          </w:p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http://english.spbu.ru/education-at-spbu/student-exchange-program</w:t>
            </w:r>
          </w:p>
        </w:tc>
      </w:tr>
      <w:tr w:rsidR="00421303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奥地利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萨尔斯堡大学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人</w:t>
            </w:r>
          </w:p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4F4F4F"/>
                <w:sz w:val="18"/>
                <w:szCs w:val="18"/>
              </w:rPr>
              <w:t>The language of instruction at the University of Salzburg is German and only certain courses are taught in English.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具有较好的德语基础</w:t>
            </w:r>
          </w:p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德语面试</w:t>
            </w:r>
          </w:p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德语授课，部分课程英语授课</w:t>
            </w:r>
          </w:p>
          <w:p w:rsidR="00421303" w:rsidRDefault="00E703F7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更多信息详见申请学校网站关于交换生信息</w:t>
            </w:r>
          </w:p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http://www.uni-salzburg.at/index.php?id=23773&amp;L=1</w:t>
            </w:r>
          </w:p>
        </w:tc>
      </w:tr>
      <w:tr w:rsidR="00421303">
        <w:trPr>
          <w:trHeight w:val="809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冰岛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冰岛大学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color w:val="000000"/>
                <w:kern w:val="0"/>
                <w:sz w:val="18"/>
                <w:szCs w:val="18"/>
              </w:rPr>
              <w:t>人</w:t>
            </w:r>
          </w:p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更多信息详见申请学校网站关于交换生信息</w:t>
            </w:r>
          </w:p>
          <w:p w:rsidR="00421303" w:rsidRDefault="00E703F7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http://english.hi.is/university/prospective_exchange_students</w:t>
            </w:r>
          </w:p>
        </w:tc>
      </w:tr>
      <w:tr w:rsidR="00421303">
        <w:trPr>
          <w:trHeight w:val="809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匈牙利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考文纽斯大学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正式在册全日制非毕业班本科生、研究生（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只面向经济类相关专业</w:t>
            </w:r>
            <w:r>
              <w:rPr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color w:val="000000"/>
                <w:kern w:val="0"/>
                <w:sz w:val="18"/>
                <w:szCs w:val="18"/>
              </w:rPr>
              <w:t>人</w:t>
            </w:r>
          </w:p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Bachelor programmes</w:t>
            </w:r>
            <w:r>
              <w:rPr>
                <w:rStyle w:val="a7"/>
                <w:b w:val="0"/>
              </w:rPr>
              <w:t>：</w:t>
            </w:r>
          </w:p>
          <w:p w:rsidR="00421303" w:rsidRDefault="00E703F7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 xml:space="preserve">valid TOEFL Score of minimum 66 points (iBT), 187 (CBT) </w:t>
            </w:r>
          </w:p>
          <w:p w:rsidR="00421303" w:rsidRDefault="00E703F7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 xml:space="preserve">valid IELTS of a minimum overall band of 5.0 </w:t>
            </w:r>
          </w:p>
          <w:p w:rsidR="00421303" w:rsidRDefault="00E703F7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other international B2 level exam certificate in English</w:t>
            </w:r>
          </w:p>
          <w:p w:rsidR="00421303" w:rsidRDefault="00E703F7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Master programmes:</w:t>
            </w:r>
          </w:p>
          <w:p w:rsidR="00421303" w:rsidRDefault="00E703F7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TOEFL iBT 83 or above, or</w:t>
            </w:r>
          </w:p>
          <w:p w:rsidR="00421303" w:rsidRDefault="00E703F7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 xml:space="preserve">IELTS overall band 6.5 or above or </w:t>
            </w:r>
          </w:p>
          <w:p w:rsidR="00421303" w:rsidRDefault="00E703F7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 xml:space="preserve">other international B2 level exam certificate in English </w:t>
            </w:r>
          </w:p>
          <w:p w:rsidR="00421303" w:rsidRDefault="006F5B47">
            <w:pPr>
              <w:rPr>
                <w:color w:val="333333"/>
                <w:kern w:val="0"/>
                <w:sz w:val="17"/>
                <w:szCs w:val="17"/>
              </w:rPr>
            </w:pPr>
            <w:hyperlink r:id="rId9" w:history="1">
              <w:r w:rsidR="00E703F7">
                <w:rPr>
                  <w:rStyle w:val="a9"/>
                  <w:kern w:val="0"/>
                  <w:sz w:val="17"/>
                  <w:szCs w:val="17"/>
                </w:rPr>
                <w:t>http://www.uni-corvinus.hu/index.php?id=44574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更多信息详见申请学校网站关于交换生信息</w:t>
            </w:r>
          </w:p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http://portal.uni-corvinus.hu/index.php?id=44566</w:t>
            </w:r>
          </w:p>
        </w:tc>
      </w:tr>
      <w:tr w:rsidR="00421303">
        <w:trPr>
          <w:trHeight w:val="809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比利时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鲁汶大学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正式在册全日制非毕业班博士研究生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color w:val="000000"/>
                <w:kern w:val="0"/>
                <w:sz w:val="18"/>
                <w:szCs w:val="18"/>
              </w:rPr>
              <w:t>人</w:t>
            </w:r>
          </w:p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免学费</w:t>
            </w:r>
          </w:p>
          <w:p w:rsidR="00421303" w:rsidRDefault="0042130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托福</w:t>
            </w:r>
            <w:r>
              <w:rPr>
                <w:color w:val="000000"/>
                <w:kern w:val="0"/>
                <w:sz w:val="18"/>
                <w:szCs w:val="18"/>
              </w:rPr>
              <w:t>79</w:t>
            </w:r>
            <w:r>
              <w:rPr>
                <w:color w:val="000000"/>
                <w:kern w:val="0"/>
                <w:sz w:val="18"/>
                <w:szCs w:val="18"/>
              </w:rPr>
              <w:t>，雅思</w:t>
            </w:r>
            <w:r>
              <w:rPr>
                <w:color w:val="000000"/>
                <w:kern w:val="0"/>
                <w:sz w:val="18"/>
                <w:szCs w:val="18"/>
              </w:rPr>
              <w:t>6.5</w:t>
            </w:r>
          </w:p>
          <w:p w:rsidR="00421303" w:rsidRDefault="00E703F7">
            <w:pPr>
              <w:rPr>
                <w:color w:val="333333"/>
                <w:kern w:val="0"/>
                <w:sz w:val="17"/>
                <w:szCs w:val="17"/>
              </w:rPr>
            </w:pPr>
            <w:r>
              <w:rPr>
                <w:color w:val="333333"/>
                <w:kern w:val="0"/>
                <w:sz w:val="17"/>
                <w:szCs w:val="17"/>
              </w:rPr>
              <w:t>http://www.kuleuven.be/english/admissions/lang/lang-test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3" w:rsidRDefault="00E703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更多信息详见</w:t>
            </w:r>
            <w:r>
              <w:rPr>
                <w:color w:val="000000"/>
                <w:kern w:val="0"/>
                <w:sz w:val="18"/>
                <w:szCs w:val="18"/>
              </w:rPr>
              <w:t>https://www.kuleuven.be/english/admissions/exchange/index</w:t>
            </w:r>
          </w:p>
        </w:tc>
      </w:tr>
      <w:tr w:rsidR="0087606C" w:rsidTr="0087606C">
        <w:trPr>
          <w:trHeight w:val="809"/>
        </w:trPr>
        <w:tc>
          <w:tcPr>
            <w:tcW w:w="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606C" w:rsidRDefault="0087606C" w:rsidP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西班牙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巴塞罗那自治大学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正式在册全日制非毕业班本科生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免学费</w:t>
            </w:r>
          </w:p>
          <w:p w:rsidR="0087606C" w:rsidRDefault="0087606C" w:rsidP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桑坦德奖学金</w:t>
            </w:r>
          </w:p>
          <w:p w:rsidR="0087606C" w:rsidRDefault="0087606C" w:rsidP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西班牙语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F152D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西语授课</w:t>
            </w:r>
          </w:p>
          <w:p w:rsidR="0087606C" w:rsidRDefault="0087606C" w:rsidP="008F152D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更多信息详见申请学校网站关于交换生信息</w:t>
            </w:r>
          </w:p>
          <w:p w:rsidR="0087606C" w:rsidRDefault="0087606C" w:rsidP="008F152D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http://www.uab.cat/web/mobility-international-exchange-1345680336097.html</w:t>
            </w:r>
          </w:p>
        </w:tc>
      </w:tr>
      <w:tr w:rsidR="0087606C" w:rsidRPr="0087606C" w:rsidTr="0087606C">
        <w:trPr>
          <w:trHeight w:val="809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06C" w:rsidRDefault="0087606C" w:rsidP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荷兰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F152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8F152D">
              <w:rPr>
                <w:rFonts w:hint="eastAsia"/>
                <w:kern w:val="0"/>
                <w:sz w:val="18"/>
                <w:szCs w:val="18"/>
              </w:rPr>
              <w:t>拉德堡德大学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C46520" w:rsidP="00C46520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 w:rsidR="0087606C">
              <w:rPr>
                <w:rFonts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F152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F152D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87606C">
              <w:rPr>
                <w:rFonts w:hint="eastAsia"/>
                <w:kern w:val="0"/>
                <w:sz w:val="18"/>
                <w:szCs w:val="18"/>
              </w:rPr>
              <w:t>托福</w:t>
            </w:r>
            <w:r w:rsidRPr="0087606C">
              <w:rPr>
                <w:rFonts w:hint="eastAsia"/>
                <w:kern w:val="0"/>
                <w:sz w:val="18"/>
                <w:szCs w:val="18"/>
              </w:rPr>
              <w:t>79</w:t>
            </w:r>
            <w:r w:rsidRPr="0087606C">
              <w:rPr>
                <w:rFonts w:hint="eastAsia"/>
                <w:kern w:val="0"/>
                <w:sz w:val="18"/>
                <w:szCs w:val="18"/>
              </w:rPr>
              <w:t>，雅思</w:t>
            </w:r>
            <w:r w:rsidRPr="0087606C">
              <w:rPr>
                <w:rFonts w:hint="eastAsia"/>
                <w:kern w:val="0"/>
                <w:sz w:val="18"/>
                <w:szCs w:val="18"/>
              </w:rPr>
              <w:t>6.0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F15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更多信息详见</w:t>
            </w:r>
            <w:r w:rsidRPr="0087606C">
              <w:rPr>
                <w:color w:val="000000"/>
                <w:kern w:val="0"/>
                <w:sz w:val="18"/>
                <w:szCs w:val="18"/>
              </w:rPr>
              <w:t>http://www.ru.nl/english/education/exchange-phd-other/exchange-students/</w:t>
            </w:r>
          </w:p>
        </w:tc>
      </w:tr>
      <w:tr w:rsidR="0087606C" w:rsidRPr="0087606C" w:rsidTr="0087606C">
        <w:trPr>
          <w:trHeight w:val="809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波兰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Pr="008F152D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华沙大学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C46520" w:rsidP="00C46520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 w:rsidR="0087606C">
              <w:rPr>
                <w:rFonts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P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B2（雅思5.5，托福72）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更多信息详见</w:t>
            </w:r>
            <w:r w:rsidRPr="0087606C">
              <w:rPr>
                <w:color w:val="000000"/>
                <w:kern w:val="0"/>
                <w:sz w:val="18"/>
                <w:szCs w:val="18"/>
              </w:rPr>
              <w:t>http://bwz.uw.edu.pl/en/incoming-students/exchange-students</w:t>
            </w:r>
          </w:p>
        </w:tc>
      </w:tr>
      <w:tr w:rsidR="0087606C" w:rsidRPr="0087606C" w:rsidTr="0087606C">
        <w:trPr>
          <w:trHeight w:val="809"/>
        </w:trPr>
        <w:tc>
          <w:tcPr>
            <w:tcW w:w="537" w:type="dxa"/>
            <w:tcBorders>
              <w:left w:val="nil"/>
              <w:bottom w:val="single" w:sz="4" w:space="0" w:color="auto"/>
              <w:right w:val="nil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606C" w:rsidRPr="008F152D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606C" w:rsidRP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87606C" w:rsidTr="002841A3">
        <w:trPr>
          <w:trHeight w:val="809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亚洲</w:t>
            </w:r>
          </w:p>
          <w:p w:rsidR="0087606C" w:rsidRDefault="0087606C" w:rsidP="0087606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  <w:p w:rsidR="0087606C" w:rsidRPr="00CE170A" w:rsidRDefault="0087606C" w:rsidP="0087606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高丽大学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color w:val="000000"/>
                <w:kern w:val="0"/>
                <w:sz w:val="18"/>
                <w:szCs w:val="18"/>
              </w:rPr>
              <w:t>人</w:t>
            </w:r>
          </w:p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免除学费</w:t>
            </w:r>
          </w:p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韩语授课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更多信息详见申请学校网站关于交换生信息</w:t>
            </w:r>
          </w:p>
          <w:p w:rsidR="0087606C" w:rsidRDefault="0087606C" w:rsidP="0087606C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http://oia.korea.ac.kr/listener.do?layout=ecg_2_1</w:t>
            </w:r>
          </w:p>
        </w:tc>
      </w:tr>
      <w:tr w:rsidR="0087606C" w:rsidTr="002841A3">
        <w:trPr>
          <w:trHeight w:val="809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梨花女子大学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color w:val="000000"/>
                <w:kern w:val="0"/>
                <w:sz w:val="18"/>
                <w:szCs w:val="18"/>
              </w:rPr>
              <w:t>人</w:t>
            </w:r>
          </w:p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免除学费</w:t>
            </w:r>
          </w:p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韩语授课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更多信息详见申请学校网站关于交换生信息</w:t>
            </w:r>
          </w:p>
          <w:p w:rsidR="0087606C" w:rsidRDefault="0087606C" w:rsidP="0087606C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http://cms.ewha.ac.kr/user/oga/</w:t>
            </w:r>
          </w:p>
        </w:tc>
      </w:tr>
      <w:tr w:rsidR="0087606C">
        <w:trPr>
          <w:trHeight w:val="809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汉阳大学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人</w:t>
            </w:r>
          </w:p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免除学费</w:t>
            </w:r>
          </w:p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提供免费住宿，</w:t>
            </w:r>
          </w:p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每月</w:t>
            </w:r>
            <w:r>
              <w:rPr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color w:val="000000"/>
                <w:kern w:val="0"/>
                <w:sz w:val="18"/>
                <w:szCs w:val="18"/>
              </w:rPr>
              <w:t>万韩元生活费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韩语授课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更多信息详见申请学校网站关于交换生信息</w:t>
            </w:r>
          </w:p>
          <w:p w:rsidR="0087606C" w:rsidRDefault="0087606C" w:rsidP="0087606C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http://www.hanyangexchange.com/</w:t>
            </w:r>
          </w:p>
        </w:tc>
      </w:tr>
      <w:tr w:rsidR="0087606C">
        <w:trPr>
          <w:trHeight w:val="809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庆熙大学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人</w:t>
            </w:r>
          </w:p>
          <w:p w:rsid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免除学费</w:t>
            </w:r>
          </w:p>
          <w:p w:rsid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韩语授课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autoSpaceDE w:val="0"/>
              <w:autoSpaceDN w:val="0"/>
              <w:adjustRightIn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更多信息详见申请学校网站关于交换生信息</w:t>
            </w:r>
          </w:p>
          <w:p w:rsidR="0087606C" w:rsidRDefault="0087606C" w:rsidP="0087606C">
            <w:pPr>
              <w:autoSpaceDE w:val="0"/>
              <w:autoSpaceDN w:val="0"/>
              <w:adjustRightIn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http://www.khu.ac.kr/eng/academics/exchange_programs.jsp</w:t>
            </w:r>
          </w:p>
        </w:tc>
      </w:tr>
      <w:tr w:rsidR="0087606C" w:rsidTr="001010B3">
        <w:trPr>
          <w:trHeight w:val="809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韩国浦项工业大学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正式在册全日制非毕业班本科生、研究生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人</w:t>
            </w:r>
          </w:p>
          <w:p w:rsid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免除学费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autoSpaceDE w:val="0"/>
              <w:autoSpaceDN w:val="0"/>
              <w:adjustRightIn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更多信息详见申请学校网站关于交换生信息</w:t>
            </w:r>
          </w:p>
          <w:p w:rsidR="0087606C" w:rsidRDefault="0087606C" w:rsidP="0087606C">
            <w:pPr>
              <w:autoSpaceDE w:val="0"/>
              <w:autoSpaceDN w:val="0"/>
              <w:adjustRightIn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http://international.postech.ac.kr/inbound-programs/exchange-program/</w:t>
            </w:r>
          </w:p>
        </w:tc>
      </w:tr>
      <w:tr w:rsidR="0087606C" w:rsidTr="008F152D">
        <w:trPr>
          <w:trHeight w:val="80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大洋洲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新西兰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惠灵顿维多利亚大学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正式在册全日制非毕业班本科生</w:t>
            </w:r>
          </w:p>
          <w:p w:rsid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人</w:t>
            </w:r>
          </w:p>
          <w:p w:rsid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  <w:p w:rsid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免学费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http://victoria-help.custhelp.com/app/answers/detail/a_id/682/~/english-language-requirements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6C" w:rsidRDefault="0087606C" w:rsidP="0087606C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更多信息详见</w:t>
            </w:r>
          </w:p>
          <w:p w:rsidR="0087606C" w:rsidRDefault="0087606C" w:rsidP="0087606C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https://www.victoria.ac.nz/international/study/abroad/exchange</w:t>
            </w:r>
          </w:p>
        </w:tc>
      </w:tr>
    </w:tbl>
    <w:p w:rsidR="00421303" w:rsidRPr="00EE3694" w:rsidRDefault="00421303"/>
    <w:sectPr w:rsidR="00421303" w:rsidRPr="00EE3694" w:rsidSect="0042130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625" w:rsidRDefault="00EE1625" w:rsidP="00CE170A">
      <w:r>
        <w:separator/>
      </w:r>
    </w:p>
  </w:endnote>
  <w:endnote w:type="continuationSeparator" w:id="1">
    <w:p w:rsidR="00EE1625" w:rsidRDefault="00EE1625" w:rsidP="00CE1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625" w:rsidRDefault="00EE1625" w:rsidP="00CE170A">
      <w:r>
        <w:separator/>
      </w:r>
    </w:p>
  </w:footnote>
  <w:footnote w:type="continuationSeparator" w:id="1">
    <w:p w:rsidR="00EE1625" w:rsidRDefault="00EE1625" w:rsidP="00CE17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B95"/>
    <w:rsid w:val="000B2742"/>
    <w:rsid w:val="000B3470"/>
    <w:rsid w:val="001010B3"/>
    <w:rsid w:val="0011677A"/>
    <w:rsid w:val="00170A0C"/>
    <w:rsid w:val="001D7413"/>
    <w:rsid w:val="002622DE"/>
    <w:rsid w:val="00271987"/>
    <w:rsid w:val="00421303"/>
    <w:rsid w:val="00462B0D"/>
    <w:rsid w:val="004D2B95"/>
    <w:rsid w:val="004D6613"/>
    <w:rsid w:val="00585621"/>
    <w:rsid w:val="005A78A2"/>
    <w:rsid w:val="00630E4C"/>
    <w:rsid w:val="006335D9"/>
    <w:rsid w:val="00666573"/>
    <w:rsid w:val="00676D51"/>
    <w:rsid w:val="006F5B47"/>
    <w:rsid w:val="00744413"/>
    <w:rsid w:val="00843C10"/>
    <w:rsid w:val="0087606C"/>
    <w:rsid w:val="008F152D"/>
    <w:rsid w:val="00913E3E"/>
    <w:rsid w:val="00AC2C57"/>
    <w:rsid w:val="00AE2CBD"/>
    <w:rsid w:val="00BF4A06"/>
    <w:rsid w:val="00C46520"/>
    <w:rsid w:val="00CA0846"/>
    <w:rsid w:val="00CE170A"/>
    <w:rsid w:val="00CE1C7B"/>
    <w:rsid w:val="00CE6E3E"/>
    <w:rsid w:val="00D01E86"/>
    <w:rsid w:val="00DC65D5"/>
    <w:rsid w:val="00E31C69"/>
    <w:rsid w:val="00E703F7"/>
    <w:rsid w:val="00E9277E"/>
    <w:rsid w:val="00EE1625"/>
    <w:rsid w:val="00EE3694"/>
    <w:rsid w:val="114146AC"/>
    <w:rsid w:val="1AC9480F"/>
    <w:rsid w:val="21FD1833"/>
    <w:rsid w:val="2BCE7C74"/>
    <w:rsid w:val="2EA40887"/>
    <w:rsid w:val="44F85B45"/>
    <w:rsid w:val="4B0D6CCF"/>
    <w:rsid w:val="4EC73503"/>
    <w:rsid w:val="50F124FD"/>
    <w:rsid w:val="58541E1C"/>
    <w:rsid w:val="61DB7A23"/>
    <w:rsid w:val="71EC0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0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2130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21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421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421303"/>
    <w:pPr>
      <w:widowControl/>
      <w:spacing w:before="100" w:beforeAutospacing="1" w:after="100" w:afterAutospacing="1"/>
      <w:jc w:val="left"/>
    </w:pPr>
    <w:rPr>
      <w:rFonts w:ascii="Arial" w:hAnsi="Arial"/>
      <w:color w:val="000000"/>
      <w:kern w:val="0"/>
      <w:sz w:val="18"/>
    </w:rPr>
  </w:style>
  <w:style w:type="character" w:styleId="a7">
    <w:name w:val="Strong"/>
    <w:qFormat/>
    <w:rsid w:val="00421303"/>
    <w:rPr>
      <w:b/>
    </w:rPr>
  </w:style>
  <w:style w:type="character" w:styleId="a8">
    <w:name w:val="FollowedHyperlink"/>
    <w:basedOn w:val="a0"/>
    <w:uiPriority w:val="99"/>
    <w:unhideWhenUsed/>
    <w:rsid w:val="00421303"/>
    <w:rPr>
      <w:color w:val="800080"/>
      <w:u w:val="single"/>
    </w:rPr>
  </w:style>
  <w:style w:type="character" w:styleId="a9">
    <w:name w:val="Hyperlink"/>
    <w:basedOn w:val="a0"/>
    <w:uiPriority w:val="99"/>
    <w:unhideWhenUsed/>
    <w:rsid w:val="00421303"/>
    <w:rPr>
      <w:color w:val="0000FF"/>
      <w:u w:val="single"/>
    </w:rPr>
  </w:style>
  <w:style w:type="character" w:customStyle="1" w:styleId="Char1">
    <w:name w:val="页眉 Char"/>
    <w:basedOn w:val="a0"/>
    <w:link w:val="a5"/>
    <w:rsid w:val="00421303"/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421303"/>
    <w:rPr>
      <w:sz w:val="18"/>
      <w:szCs w:val="18"/>
    </w:rPr>
  </w:style>
  <w:style w:type="paragraph" w:customStyle="1" w:styleId="Default">
    <w:name w:val="Default"/>
    <w:rsid w:val="00421303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sid w:val="00421303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42130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u.se/en/education/Courses_taught_in_Englis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i-corvinus.hu/index.php?id=4457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2D39B0-E2B6-46F5-8F96-359341C4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737</Words>
  <Characters>4206</Characters>
  <Application>Microsoft Office Word</Application>
  <DocSecurity>0</DocSecurity>
  <Lines>35</Lines>
  <Paragraphs>9</Paragraphs>
  <ScaleCrop>false</ScaleCrop>
  <Company>Microsoft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2018-03-12T08:40:00Z</dcterms:created>
  <dcterms:modified xsi:type="dcterms:W3CDTF">2018-03-12T08:47:00Z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