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04" w:rsidRPr="00803904" w:rsidRDefault="00803904" w:rsidP="00803904">
      <w:pPr>
        <w:widowControl/>
        <w:shd w:val="clear" w:color="auto" w:fill="FFFFFF"/>
        <w:spacing w:before="100" w:beforeAutospacing="1" w:after="100" w:afterAutospacing="1" w:line="480" w:lineRule="atLeast"/>
        <w:jc w:val="center"/>
        <w:outlineLvl w:val="1"/>
        <w:rPr>
          <w:rFonts w:ascii="宋体" w:eastAsia="宋体" w:hAnsi="宋体" w:cs="宋体"/>
          <w:color w:val="000000"/>
          <w:kern w:val="36"/>
          <w:sz w:val="38"/>
          <w:szCs w:val="38"/>
        </w:rPr>
      </w:pPr>
      <w:r w:rsidRPr="00803904">
        <w:rPr>
          <w:rFonts w:ascii="宋体" w:eastAsia="宋体" w:hAnsi="宋体" w:cs="宋体"/>
          <w:color w:val="000000"/>
          <w:kern w:val="36"/>
          <w:sz w:val="38"/>
          <w:szCs w:val="38"/>
        </w:rPr>
        <w:t>2018年赴联合国难民署青年专业人员选派办法</w:t>
      </w:r>
    </w:p>
    <w:p w:rsidR="00803904" w:rsidRPr="00803904" w:rsidRDefault="00803904" w:rsidP="00803904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/>
          <w:color w:val="555555"/>
          <w:kern w:val="0"/>
          <w:szCs w:val="21"/>
        </w:rPr>
      </w:pPr>
      <w:r w:rsidRPr="00803904">
        <w:rPr>
          <w:rFonts w:ascii="宋体" w:eastAsia="宋体" w:hAnsi="宋体" w:cs="宋体"/>
          <w:color w:val="555555"/>
          <w:kern w:val="0"/>
          <w:szCs w:val="21"/>
        </w:rPr>
        <w:t>发布时间：2018年09月26日 来源：国家</w:t>
      </w:r>
      <w:proofErr w:type="gramStart"/>
      <w:r w:rsidRPr="00803904">
        <w:rPr>
          <w:rFonts w:ascii="宋体" w:eastAsia="宋体" w:hAnsi="宋体" w:cs="宋体"/>
          <w:color w:val="555555"/>
          <w:kern w:val="0"/>
          <w:szCs w:val="21"/>
        </w:rPr>
        <w:t>留学网</w:t>
      </w:r>
      <w:proofErr w:type="gramEnd"/>
      <w:r w:rsidRPr="00803904">
        <w:rPr>
          <w:rFonts w:ascii="宋体" w:eastAsia="宋体" w:hAnsi="宋体" w:cs="宋体"/>
          <w:color w:val="555555"/>
          <w:kern w:val="0"/>
          <w:szCs w:val="21"/>
        </w:rPr>
        <w:t xml:space="preserve"> 人气：22046 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b/>
          <w:bCs/>
          <w:kern w:val="0"/>
          <w:sz w:val="27"/>
        </w:rPr>
        <w:t>第一章 总则</w:t>
      </w:r>
      <w:r w:rsidRPr="00803904">
        <w:rPr>
          <w:rFonts w:ascii="宋体" w:eastAsia="宋体" w:hAnsi="宋体" w:cs="宋体"/>
          <w:kern w:val="0"/>
          <w:sz w:val="27"/>
          <w:szCs w:val="27"/>
        </w:rPr>
        <w:t xml:space="preserve"> 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第一条 为向国际组织输送人才，更好地参与国际事务，国家留学基金管理委员会（简称国家留学基金委）设立并实施国际组织实习项目。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第二条 根据与联合国难民</w:t>
      </w:r>
      <w:proofErr w:type="gramStart"/>
      <w:r w:rsidRPr="00803904">
        <w:rPr>
          <w:rFonts w:ascii="宋体" w:eastAsia="宋体" w:hAnsi="宋体" w:cs="宋体"/>
          <w:kern w:val="0"/>
          <w:sz w:val="27"/>
          <w:szCs w:val="27"/>
        </w:rPr>
        <w:t>署签署</w:t>
      </w:r>
      <w:proofErr w:type="gramEnd"/>
      <w:r w:rsidRPr="00803904">
        <w:rPr>
          <w:rFonts w:ascii="宋体" w:eastAsia="宋体" w:hAnsi="宋体" w:cs="宋体"/>
          <w:kern w:val="0"/>
          <w:sz w:val="27"/>
          <w:szCs w:val="27"/>
        </w:rPr>
        <w:t>的合作协议，国家留学基金委将选拔资助青年专业人员（Junior Professional Officer，简称JPO）赴该组织总部及其地区办事处工作（驻华办事处除外）。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b/>
          <w:bCs/>
          <w:kern w:val="0"/>
          <w:sz w:val="27"/>
        </w:rPr>
        <w:t>第二章 选派计划</w:t>
      </w:r>
      <w:r w:rsidRPr="00803904">
        <w:rPr>
          <w:rFonts w:ascii="宋体" w:eastAsia="宋体" w:hAnsi="宋体" w:cs="宋体"/>
          <w:kern w:val="0"/>
          <w:sz w:val="27"/>
          <w:szCs w:val="27"/>
        </w:rPr>
        <w:t xml:space="preserve"> 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第三条 2018年计划选派7名JPO。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第四条 选派对象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（一）国内高等学校、企业事业单位、行政机关、科研机构的正式工作人员，具有硕士及以上学位且有2年以上相关工作经历。曾享受国家公派留学、目前已回国人员亦可申报。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（二）国外高校或科研机构的国家公派或自费硕士或博士毕业生，应具有2年以上相关工作经历。暂不受理无工作经历者的申请。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第五条 JPO初始任期一般为12个月，具体以录用通知为准。初始期满后，可根据联合国难民署意见及本人意愿，经国家留学基金委同意后，延长任期一年。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第六条 国家留学基金将参照联合国难民</w:t>
      </w:r>
      <w:proofErr w:type="gramStart"/>
      <w:r w:rsidRPr="00803904">
        <w:rPr>
          <w:rFonts w:ascii="宋体" w:eastAsia="宋体" w:hAnsi="宋体" w:cs="宋体"/>
          <w:kern w:val="0"/>
          <w:sz w:val="27"/>
          <w:szCs w:val="27"/>
        </w:rPr>
        <w:t>署相应</w:t>
      </w:r>
      <w:proofErr w:type="gramEnd"/>
      <w:r w:rsidRPr="00803904">
        <w:rPr>
          <w:rFonts w:ascii="宋体" w:eastAsia="宋体" w:hAnsi="宋体" w:cs="宋体"/>
          <w:kern w:val="0"/>
          <w:sz w:val="27"/>
          <w:szCs w:val="27"/>
        </w:rPr>
        <w:t>国际职员同等待遇标准向JPO提供资助。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b/>
          <w:bCs/>
          <w:kern w:val="0"/>
          <w:sz w:val="27"/>
        </w:rPr>
        <w:lastRenderedPageBreak/>
        <w:t>第三章 申请条件</w:t>
      </w:r>
      <w:r w:rsidRPr="00803904">
        <w:rPr>
          <w:rFonts w:ascii="宋体" w:eastAsia="宋体" w:hAnsi="宋体" w:cs="宋体"/>
          <w:kern w:val="0"/>
          <w:sz w:val="27"/>
          <w:szCs w:val="27"/>
        </w:rPr>
        <w:t xml:space="preserve"> 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第七条 热爱社会主义祖国，具有良好的思想品德和政治素质，无违法违纪记录。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第八条 具有坚定理想信念和为祖国服务的强烈事业心、责任感、献身精神。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第九条 具有中华人民共和国国籍，不具有国外永久居留权。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第十条 身体健康、心理健康，诚实守信，意志坚定。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第十一条 年龄不超过35周岁（1982年1月1日以后出生）。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第十二条 硕士及以上学位获得者，具有2年以上相关工作经历。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第十三条 具有较强的综合素质、国际视野和多元文化意识，熟悉国际合作规范。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第十四条 精通英语和（或）法语，同时掌握其他语种者优先。每个岗位要求略有不同，详见岗位需求。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第十五条 可熟练操作计算机和运用办公软件。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第十六条 能够适应国际工作环境，以及具备良好的人际沟通能力。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第十七条 符合岗位的其他要求。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b/>
          <w:bCs/>
          <w:kern w:val="0"/>
          <w:sz w:val="27"/>
        </w:rPr>
        <w:t>第四章 选拔办法</w:t>
      </w:r>
      <w:r w:rsidRPr="00803904">
        <w:rPr>
          <w:rFonts w:ascii="宋体" w:eastAsia="宋体" w:hAnsi="宋体" w:cs="宋体"/>
          <w:kern w:val="0"/>
          <w:sz w:val="27"/>
          <w:szCs w:val="27"/>
        </w:rPr>
        <w:t xml:space="preserve"> 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第十八条 遵循“公开、公平、公正”的原则，采取“个人申请，单位推荐，专家评审，择优录取”的方式进行选拔。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第十九条 申请人根据《2018年联合国难民署青年专业人员岗位需求》选择1-2个意向岗位，并在个人陈述中予以说明。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</w:r>
      <w:r w:rsidRPr="00803904">
        <w:rPr>
          <w:rFonts w:ascii="宋体" w:eastAsia="宋体" w:hAnsi="宋体" w:cs="宋体"/>
          <w:kern w:val="0"/>
          <w:sz w:val="27"/>
          <w:szCs w:val="27"/>
        </w:rPr>
        <w:lastRenderedPageBreak/>
        <w:t>第二十条 网上报名及申请受理时间为2018年10月10-20日。申请人须在此期限内登录国家公派留学信息管理系统进行网上报名（</w:t>
      </w:r>
      <w:hyperlink r:id="rId4" w:history="1">
        <w:r w:rsidRPr="00803904">
          <w:rPr>
            <w:rFonts w:ascii="宋体" w:eastAsia="宋体" w:hAnsi="宋体" w:cs="宋体"/>
            <w:color w:val="0000FF"/>
            <w:kern w:val="0"/>
            <w:sz w:val="27"/>
            <w:u w:val="single"/>
          </w:rPr>
          <w:t>http://apply.csc.edu.cn</w:t>
        </w:r>
      </w:hyperlink>
      <w:r w:rsidRPr="00803904">
        <w:rPr>
          <w:rFonts w:ascii="宋体" w:eastAsia="宋体" w:hAnsi="宋体" w:cs="宋体"/>
          <w:kern w:val="0"/>
          <w:sz w:val="27"/>
          <w:szCs w:val="27"/>
        </w:rPr>
        <w:t>），按照《2018年赴联合国难民署青年专业人员网上报名指南》在线提交申请材料。所有材料应确保齐全、真实有效。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第二十一条 推选单位应对申请人进行政治把关，对其申请资格、综合素质、发展潜力、国际交流能力、品德修养及身心健康情况等方面进行严格审核，并出具有针对性的单位推荐意见。推选单位在对申请材料进行认真审核后，将申请材料统一提交至相关受理单位。在外留学人员直接进行网上报名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第二十二条 国家留学基金委委托以下单位（以下简称受理单位）负责申请受理工作：有关高校负责受理本校人员的申请；在外留学人员的申请委托现就读院校或科研机构所在国我驻外使（领）馆教育处（组）负责受理；其他人员的申请由所在省/直辖市教育厅（教委）有关国家留学基金申请受理单位负责受理。详见国家</w:t>
      </w:r>
      <w:proofErr w:type="gramStart"/>
      <w:r w:rsidRPr="00803904">
        <w:rPr>
          <w:rFonts w:ascii="宋体" w:eastAsia="宋体" w:hAnsi="宋体" w:cs="宋体"/>
          <w:kern w:val="0"/>
          <w:sz w:val="27"/>
          <w:szCs w:val="27"/>
        </w:rPr>
        <w:t>留学网</w:t>
      </w:r>
      <w:proofErr w:type="gramEnd"/>
      <w:r w:rsidRPr="00803904">
        <w:rPr>
          <w:rFonts w:ascii="宋体" w:eastAsia="宋体" w:hAnsi="宋体" w:cs="宋体"/>
          <w:kern w:val="0"/>
          <w:sz w:val="27"/>
          <w:szCs w:val="27"/>
        </w:rPr>
        <w:t>受理单位通讯录。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第二十三条 受理单位应在2018年10月25日前将书面公函及推荐人选名单提交至国家留学基金委，并同时通过信息平台提交申请人的电子材料。申请人的书面材料由受理单位留存，留存期限为2年。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第二十四条 国家留学基金委将对申请人进行材料审核及专家评审，确定候选人后向联合国难民署推荐。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第二十五条 联合国难民署对候选人进一步进行考核（电话面试/视频面</w:t>
      </w:r>
      <w:r w:rsidRPr="00803904">
        <w:rPr>
          <w:rFonts w:ascii="宋体" w:eastAsia="宋体" w:hAnsi="宋体" w:cs="宋体"/>
          <w:kern w:val="0"/>
          <w:sz w:val="27"/>
          <w:szCs w:val="27"/>
        </w:rPr>
        <w:lastRenderedPageBreak/>
        <w:t>试等）后，根据自身岗位要求确定最终录取人员。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第二十六条 申请人应慎重申报，避免录取后放弃资格的情况。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b/>
          <w:bCs/>
          <w:kern w:val="0"/>
          <w:sz w:val="27"/>
        </w:rPr>
        <w:t>第五章 派出与管理</w:t>
      </w:r>
      <w:r w:rsidRPr="00803904">
        <w:rPr>
          <w:rFonts w:ascii="宋体" w:eastAsia="宋体" w:hAnsi="宋体" w:cs="宋体"/>
          <w:kern w:val="0"/>
          <w:sz w:val="27"/>
          <w:szCs w:val="27"/>
        </w:rPr>
        <w:t xml:space="preserve"> 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第二十七条 被录用人员需与联合国难民</w:t>
      </w:r>
      <w:proofErr w:type="gramStart"/>
      <w:r w:rsidRPr="00803904">
        <w:rPr>
          <w:rFonts w:ascii="宋体" w:eastAsia="宋体" w:hAnsi="宋体" w:cs="宋体"/>
          <w:kern w:val="0"/>
          <w:sz w:val="27"/>
          <w:szCs w:val="27"/>
        </w:rPr>
        <w:t>署签订</w:t>
      </w:r>
      <w:proofErr w:type="gramEnd"/>
      <w:r w:rsidRPr="00803904">
        <w:rPr>
          <w:rFonts w:ascii="宋体" w:eastAsia="宋体" w:hAnsi="宋体" w:cs="宋体"/>
          <w:kern w:val="0"/>
          <w:sz w:val="27"/>
          <w:szCs w:val="27"/>
        </w:rPr>
        <w:t>合同，办理国际组织认可的签证类型，按期到岗。未按期派出者留学资格自动取消。未经批准放弃资格或不按期派出者，5年内不得再申请国家留学基金资助。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第二十八条 对选派人员按照国家公派留学人员相关规定进行管理。人员派出前，须与国家留学基金委签订《资助出国留学协议书》并办理公证、国际旅行健康证书等（具体请登录国家</w:t>
      </w:r>
      <w:proofErr w:type="gramStart"/>
      <w:r w:rsidRPr="00803904">
        <w:rPr>
          <w:rFonts w:ascii="宋体" w:eastAsia="宋体" w:hAnsi="宋体" w:cs="宋体"/>
          <w:kern w:val="0"/>
          <w:sz w:val="27"/>
          <w:szCs w:val="27"/>
        </w:rPr>
        <w:t>留学网</w:t>
      </w:r>
      <w:proofErr w:type="gramEnd"/>
      <w:r w:rsidRPr="00803904">
        <w:rPr>
          <w:rFonts w:ascii="宋体" w:eastAsia="宋体" w:hAnsi="宋体" w:cs="宋体"/>
          <w:kern w:val="0"/>
          <w:sz w:val="27"/>
          <w:szCs w:val="27"/>
        </w:rPr>
        <w:fldChar w:fldCharType="begin"/>
      </w:r>
      <w:r w:rsidRPr="00803904">
        <w:rPr>
          <w:rFonts w:ascii="宋体" w:eastAsia="宋体" w:hAnsi="宋体" w:cs="宋体"/>
          <w:kern w:val="0"/>
          <w:sz w:val="27"/>
          <w:szCs w:val="27"/>
        </w:rPr>
        <w:instrText xml:space="preserve"> HYPERLINK "http://www.csc.edu.cn/" </w:instrText>
      </w:r>
      <w:r w:rsidRPr="00803904">
        <w:rPr>
          <w:rFonts w:ascii="宋体" w:eastAsia="宋体" w:hAnsi="宋体" w:cs="宋体"/>
          <w:kern w:val="0"/>
          <w:sz w:val="27"/>
          <w:szCs w:val="27"/>
        </w:rPr>
        <w:fldChar w:fldCharType="separate"/>
      </w:r>
      <w:r w:rsidRPr="00803904">
        <w:rPr>
          <w:rFonts w:ascii="宋体" w:eastAsia="宋体" w:hAnsi="宋体" w:cs="宋体"/>
          <w:color w:val="0000FF"/>
          <w:kern w:val="0"/>
          <w:sz w:val="27"/>
          <w:u w:val="single"/>
        </w:rPr>
        <w:t>www.csc.edu.cn</w:t>
      </w:r>
      <w:r w:rsidRPr="00803904">
        <w:rPr>
          <w:rFonts w:ascii="宋体" w:eastAsia="宋体" w:hAnsi="宋体" w:cs="宋体"/>
          <w:kern w:val="0"/>
          <w:sz w:val="27"/>
          <w:szCs w:val="27"/>
        </w:rPr>
        <w:fldChar w:fldCharType="end"/>
      </w:r>
      <w:r w:rsidRPr="00803904">
        <w:rPr>
          <w:rFonts w:ascii="宋体" w:eastAsia="宋体" w:hAnsi="宋体" w:cs="宋体"/>
          <w:kern w:val="0"/>
          <w:sz w:val="27"/>
          <w:szCs w:val="27"/>
        </w:rPr>
        <w:t>，参阅《出国留学人员须知》）。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在外留学人员如被录取，须回国办理签订并公证《资助出国留学协议书》及其他派出手续，回国国际旅费由本人自理。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第二十九条 按照《资助出国留学协议书》规定，选派人员自抵达任职所在国后十日内凭《国家留学基金资助出国留学资格证书》等向中国</w:t>
      </w:r>
      <w:proofErr w:type="gramStart"/>
      <w:r w:rsidRPr="00803904">
        <w:rPr>
          <w:rFonts w:ascii="宋体" w:eastAsia="宋体" w:hAnsi="宋体" w:cs="宋体"/>
          <w:kern w:val="0"/>
          <w:sz w:val="27"/>
          <w:szCs w:val="27"/>
        </w:rPr>
        <w:t>驻留学所在</w:t>
      </w:r>
      <w:proofErr w:type="gramEnd"/>
      <w:r w:rsidRPr="00803904">
        <w:rPr>
          <w:rFonts w:ascii="宋体" w:eastAsia="宋体" w:hAnsi="宋体" w:cs="宋体"/>
          <w:kern w:val="0"/>
          <w:sz w:val="27"/>
          <w:szCs w:val="27"/>
        </w:rPr>
        <w:t>国使（领）</w:t>
      </w:r>
      <w:proofErr w:type="gramStart"/>
      <w:r w:rsidRPr="00803904">
        <w:rPr>
          <w:rFonts w:ascii="宋体" w:eastAsia="宋体" w:hAnsi="宋体" w:cs="宋体"/>
          <w:kern w:val="0"/>
          <w:sz w:val="27"/>
          <w:szCs w:val="27"/>
        </w:rPr>
        <w:t>馆办理</w:t>
      </w:r>
      <w:proofErr w:type="gramEnd"/>
      <w:r w:rsidRPr="00803904">
        <w:rPr>
          <w:rFonts w:ascii="宋体" w:eastAsia="宋体" w:hAnsi="宋体" w:cs="宋体"/>
          <w:kern w:val="0"/>
          <w:sz w:val="27"/>
          <w:szCs w:val="27"/>
        </w:rPr>
        <w:t>报到手续。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第三十条 选派人员在国外任职期间，应遵守所在国法律法规、联合国难民署的相关规定、国家留学基金资助出国留学人员的有关规定及《资助出国留学协议书》的有关约定，自觉接受推选单位和驻外使（领）馆的管理。每年向国家留学基金委提交工作鉴定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第三十一条 任职结束后，选派人员应当按期回国并履行在国内连续工作、学习两年（以下简称服务期）的义务；及时向国家留学基金委办理</w:t>
      </w:r>
      <w:r w:rsidRPr="00803904">
        <w:rPr>
          <w:rFonts w:ascii="宋体" w:eastAsia="宋体" w:hAnsi="宋体" w:cs="宋体"/>
          <w:kern w:val="0"/>
          <w:sz w:val="27"/>
          <w:szCs w:val="27"/>
        </w:rPr>
        <w:lastRenderedPageBreak/>
        <w:t>报到等手续，并提交工作报告及外方工作鉴定。支持选派人员任期结束后继续留/赴国际组织任职。如到国际组织任职，视同回国服务。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第三十二条 本项目选派人员按期回国后，再次申请国家公派出国留学时，不受回国后满五年方可再次申请国家公派出国留学的限制，在服务期内出国留学者，服务期顺延。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第三十三条 国家留学基金委将建立信息库，对选派人员的工作表现、考核评估情况、个人诚信等进行跟踪和管理。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center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b/>
          <w:bCs/>
          <w:kern w:val="0"/>
          <w:sz w:val="27"/>
        </w:rPr>
        <w:t>第六章 其他</w:t>
      </w:r>
      <w:r w:rsidRPr="00803904">
        <w:rPr>
          <w:rFonts w:ascii="宋体" w:eastAsia="宋体" w:hAnsi="宋体" w:cs="宋体"/>
          <w:kern w:val="0"/>
          <w:sz w:val="27"/>
          <w:szCs w:val="27"/>
        </w:rPr>
        <w:t xml:space="preserve"> 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第三十四条 《2018年联合国难民署青年专业人员岗位需求》及《2018年赴联合国难民署青年专业人员网上报名指南》请查阅附件。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第三十五条 如有咨询事宜，请联系国家留学基金委出国留学选培部，联系人：冯瑶/徐一平；电话：010-66093992/010-66093960；传真：010-66093954；电子邮件：</w:t>
      </w:r>
      <w:hyperlink r:id="rId5" w:history="1">
        <w:r w:rsidRPr="00803904">
          <w:rPr>
            <w:rFonts w:ascii="宋体" w:eastAsia="宋体" w:hAnsi="宋体" w:cs="宋体"/>
            <w:color w:val="0000FF"/>
            <w:kern w:val="0"/>
            <w:sz w:val="27"/>
            <w:u w:val="single"/>
          </w:rPr>
          <w:t>gjzz@csc.edu.cn</w:t>
        </w:r>
      </w:hyperlink>
      <w:r w:rsidRPr="00803904">
        <w:rPr>
          <w:rFonts w:ascii="宋体" w:eastAsia="宋体" w:hAnsi="宋体" w:cs="宋体"/>
          <w:kern w:val="0"/>
          <w:sz w:val="27"/>
          <w:szCs w:val="27"/>
        </w:rPr>
        <w:t>。</w:t>
      </w:r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附件：</w:t>
      </w:r>
      <w:r w:rsidRPr="00803904">
        <w:rPr>
          <w:rFonts w:ascii="宋体" w:eastAsia="宋体" w:hAnsi="宋体" w:cs="宋体"/>
          <w:kern w:val="0"/>
          <w:sz w:val="27"/>
          <w:szCs w:val="27"/>
        </w:rPr>
        <w:br/>
        <w:t>1.</w:t>
      </w:r>
      <w:hyperlink r:id="rId6" w:tgtFrame="_blank" w:history="1">
        <w:r w:rsidRPr="00803904">
          <w:rPr>
            <w:rFonts w:ascii="宋体" w:eastAsia="宋体" w:hAnsi="宋体" w:cs="宋体"/>
            <w:color w:val="0000FF"/>
            <w:kern w:val="0"/>
            <w:sz w:val="27"/>
            <w:u w:val="single"/>
          </w:rPr>
          <w:t>2018年联合国难民署青年专业人员岗位需求</w:t>
        </w:r>
      </w:hyperlink>
      <w:r w:rsidRPr="00803904">
        <w:rPr>
          <w:rFonts w:ascii="宋体" w:eastAsia="宋体" w:hAnsi="宋体" w:cs="宋体"/>
          <w:kern w:val="0"/>
          <w:sz w:val="27"/>
          <w:szCs w:val="27"/>
        </w:rPr>
        <w:br/>
        <w:t>2.</w:t>
      </w:r>
      <w:hyperlink r:id="rId7" w:tgtFrame="_blank" w:history="1">
        <w:r w:rsidRPr="00803904">
          <w:rPr>
            <w:rFonts w:ascii="宋体" w:eastAsia="宋体" w:hAnsi="宋体" w:cs="宋体"/>
            <w:color w:val="0000FF"/>
            <w:kern w:val="0"/>
            <w:sz w:val="27"/>
            <w:u w:val="single"/>
          </w:rPr>
          <w:t>2018年赴联合国难民署青年专业人员网上报名指南</w:t>
        </w:r>
      </w:hyperlink>
    </w:p>
    <w:p w:rsidR="00803904" w:rsidRPr="00803904" w:rsidRDefault="00803904" w:rsidP="00803904">
      <w:pPr>
        <w:widowControl/>
        <w:shd w:val="clear" w:color="auto" w:fill="FFFFFF"/>
        <w:spacing w:after="100" w:afterAutospacing="1" w:line="432" w:lineRule="atLeast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803904">
        <w:rPr>
          <w:rFonts w:ascii="宋体" w:eastAsia="宋体" w:hAnsi="宋体" w:cs="宋体"/>
          <w:kern w:val="0"/>
          <w:sz w:val="27"/>
          <w:szCs w:val="27"/>
        </w:rPr>
        <w:t>注：本办法中的日期和时间均为北京时间。</w:t>
      </w:r>
    </w:p>
    <w:p w:rsidR="009B100C" w:rsidRPr="00803904" w:rsidRDefault="009B100C"/>
    <w:sectPr w:rsidR="009B100C" w:rsidRPr="00803904" w:rsidSect="009B10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03904"/>
    <w:rsid w:val="00803904"/>
    <w:rsid w:val="00964A2D"/>
    <w:rsid w:val="009B1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0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3904"/>
    <w:rPr>
      <w:color w:val="0000FF"/>
      <w:u w:val="single"/>
    </w:rPr>
  </w:style>
  <w:style w:type="character" w:styleId="a4">
    <w:name w:val="Strong"/>
    <w:basedOn w:val="a0"/>
    <w:uiPriority w:val="22"/>
    <w:qFormat/>
    <w:rsid w:val="008039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3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34207">
              <w:marLeft w:val="0"/>
              <w:marRight w:val="0"/>
              <w:marTop w:val="0"/>
              <w:marBottom w:val="0"/>
              <w:divBdr>
                <w:top w:val="single" w:sz="18" w:space="0" w:color="5689D2"/>
                <w:left w:val="none" w:sz="0" w:space="0" w:color="auto"/>
                <w:bottom w:val="single" w:sz="12" w:space="0" w:color="5689D2"/>
                <w:right w:val="none" w:sz="0" w:space="0" w:color="auto"/>
              </w:divBdr>
              <w:divsChild>
                <w:div w:id="77301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BDBDB"/>
                    <w:bottom w:val="none" w:sz="0" w:space="0" w:color="auto"/>
                    <w:right w:val="single" w:sz="6" w:space="0" w:color="DBDBDB"/>
                  </w:divBdr>
                  <w:divsChild>
                    <w:div w:id="199965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84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65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1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578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74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177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520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36" w:space="17" w:color="EBEBEB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4875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102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sc.edu.cn/article/133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sc.edu.cn/attached/file/20180926/20180926150742_0616.rar" TargetMode="External"/><Relationship Id="rId5" Type="http://schemas.openxmlformats.org/officeDocument/2006/relationships/hyperlink" Target="mailto:gjzz@csc.edu.cn" TargetMode="External"/><Relationship Id="rId4" Type="http://schemas.openxmlformats.org/officeDocument/2006/relationships/hyperlink" Target="http://apply.csc.edu.cn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431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pku</dc:creator>
  <cp:lastModifiedBy>pku</cp:lastModifiedBy>
  <cp:revision>2</cp:revision>
  <dcterms:created xsi:type="dcterms:W3CDTF">2018-10-08T07:25:00Z</dcterms:created>
  <dcterms:modified xsi:type="dcterms:W3CDTF">2018-10-08T07:25:00Z</dcterms:modified>
</cp:coreProperties>
</file>