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12B" w:rsidRDefault="00A85C75">
      <w:pPr>
        <w:rPr>
          <w:rFonts w:ascii="黑体" w:hAnsi="黑体" w:cs="微软雅黑"/>
          <w:color w:val="660033"/>
          <w:sz w:val="24"/>
        </w:rPr>
      </w:pPr>
      <w:r>
        <w:rPr>
          <w:noProof/>
          <w:sz w:val="40"/>
          <w:lang w:eastAsia="ja-JP"/>
        </w:rPr>
        <w:pict>
          <v:shapetype id="_x0000_t202" coordsize="21600,21600" o:spt="202" path="m,l,21600r21600,l21600,xe">
            <v:stroke joinstyle="miter"/>
            <v:path gradientshapeok="t" o:connecttype="rect"/>
          </v:shapetype>
          <v:shape id="文本框 23" o:spid="_x0000_s1028" type="#_x0000_t202" style="position:absolute;left:0;text-align:left;margin-left:-15.75pt;margin-top:-41.45pt;width:557pt;height:59.2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" filled="f" stroked="f" strokeweight=".5pt">
            <v:textbox>
              <w:txbxContent>
                <w:p w:rsidR="004B112B" w:rsidRPr="00ED5421" w:rsidRDefault="00E1133D">
                  <w:pPr>
                    <w:pStyle w:val="10"/>
                    <w:ind w:right="804"/>
                    <w:jc w:val="center"/>
                    <w:rPr>
                      <w:rFonts w:ascii="黑体" w:hAnsi="黑体"/>
                      <w:outline/>
                      <w:color w:val="5B9BD5" w:themeColor="accent1"/>
                      <w:sz w:val="52"/>
                      <w:szCs w:val="52"/>
                    </w:rPr>
                  </w:pPr>
                  <w:r w:rsidRPr="00ED5421">
                    <w:rPr>
                      <w:rFonts w:ascii="黑体" w:eastAsia="黑体" w:hAnsi="黑体" w:hint="eastAsia"/>
                      <w:b/>
                      <w:bCs/>
                      <w:outline/>
                      <w:color w:val="2E74B5" w:themeColor="accent1" w:themeShade="BF"/>
                      <w:sz w:val="48"/>
                      <w:szCs w:val="48"/>
                    </w:rPr>
                    <w:t>2017年</w:t>
                  </w:r>
                  <w:r w:rsidR="004C536C">
                    <w:rPr>
                      <w:rFonts w:asciiTheme="minorEastAsia" w:hAnsiTheme="minorEastAsia" w:hint="eastAsia"/>
                      <w:b/>
                      <w:bCs/>
                      <w:outline/>
                      <w:color w:val="2E74B5" w:themeColor="accent1" w:themeShade="BF"/>
                      <w:sz w:val="48"/>
                      <w:szCs w:val="48"/>
                    </w:rPr>
                    <w:t>暑期</w:t>
                  </w:r>
                  <w:r w:rsidRPr="00ED5421">
                    <w:rPr>
                      <w:rFonts w:ascii="黑体" w:eastAsia="黑体" w:hAnsi="黑体" w:hint="eastAsia"/>
                      <w:b/>
                      <w:bCs/>
                      <w:outline/>
                      <w:color w:val="2E74B5" w:themeColor="accent1" w:themeShade="BF"/>
                      <w:sz w:val="48"/>
                      <w:szCs w:val="48"/>
                    </w:rPr>
                    <w:t>日本尖端医</w:t>
                  </w:r>
                  <w:r w:rsidRPr="00ED5421">
                    <w:rPr>
                      <w:rFonts w:ascii="黑体" w:eastAsia="黑体" w:hAnsi="黑体" w:cs="宋体" w:hint="eastAsia"/>
                      <w:b/>
                      <w:bCs/>
                      <w:outline/>
                      <w:color w:val="2E74B5" w:themeColor="accent1" w:themeShade="BF"/>
                      <w:sz w:val="48"/>
                      <w:szCs w:val="48"/>
                    </w:rPr>
                    <w:t>疗护</w:t>
                  </w:r>
                  <w:r w:rsidRPr="00ED5421">
                    <w:rPr>
                      <w:rFonts w:ascii="黑体" w:eastAsia="黑体" w:hAnsi="黑体" w:cs="MS Mincho" w:hint="eastAsia"/>
                      <w:b/>
                      <w:bCs/>
                      <w:outline/>
                      <w:color w:val="2E74B5" w:themeColor="accent1" w:themeShade="BF"/>
                      <w:sz w:val="48"/>
                      <w:szCs w:val="48"/>
                    </w:rPr>
                    <w:t>理交流考察</w:t>
                  </w:r>
                  <w:r w:rsidR="00570C7F">
                    <w:rPr>
                      <w:rFonts w:asciiTheme="minorEastAsia" w:hAnsiTheme="minorEastAsia" w:cs="MS Mincho" w:hint="eastAsia"/>
                      <w:b/>
                      <w:bCs/>
                      <w:outline/>
                      <w:color w:val="2E74B5" w:themeColor="accent1" w:themeShade="BF"/>
                      <w:sz w:val="48"/>
                      <w:szCs w:val="48"/>
                    </w:rPr>
                    <w:t>课程</w:t>
                  </w:r>
                </w:p>
              </w:txbxContent>
            </v:textbox>
            <w10:wrap type="square"/>
          </v:shape>
        </w:pict>
      </w:r>
      <w:r w:rsidR="007F1410">
        <w:rPr>
          <w:rFonts w:ascii="黑体" w:hAnsi="黑体" w:cs="微软雅黑" w:hint="eastAsia"/>
          <w:noProof/>
          <w:color w:val="660033"/>
          <w:sz w:val="24"/>
        </w:rPr>
        <w:drawing>
          <wp:anchor distT="0" distB="0" distL="114300" distR="114300" simplePos="0" relativeHeight="251660800" behindDoc="0" locked="0" layoutInCell="1" allowOverlap="1">
            <wp:simplePos x="0" y="0"/>
            <wp:positionH relativeFrom="column">
              <wp:posOffset>-381000</wp:posOffset>
            </wp:positionH>
            <wp:positionV relativeFrom="paragraph">
              <wp:posOffset>-914400</wp:posOffset>
            </wp:positionV>
            <wp:extent cx="7583805" cy="10727690"/>
            <wp:effectExtent l="0" t="0" r="0" b="0"/>
            <wp:wrapSquare wrapText="bothSides"/>
            <wp:docPr id="4" name="图片 4" descr="医疗封面-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医疗封面-02-01"/>
                    <pic:cNvPicPr>
                      <a:picLocks noChangeAspect="1"/>
                    </pic:cNvPicPr>
                  </pic:nvPicPr>
                  <pic:blipFill>
                    <a:blip r:embed="rId9"/>
                    <a:stretch>
                      <a:fillRect/>
                    </a:stretch>
                  </pic:blipFill>
                  <pic:spPr>
                    <a:xfrm>
                      <a:off x="0" y="0"/>
                      <a:ext cx="7583805" cy="10727690"/>
                    </a:xfrm>
                    <a:prstGeom prst="rect">
                      <a:avLst/>
                    </a:prstGeom>
                  </pic:spPr>
                </pic:pic>
              </a:graphicData>
            </a:graphic>
          </wp:anchor>
        </w:drawing>
      </w:r>
      <w:r>
        <w:rPr>
          <w:noProof/>
          <w:sz w:val="40"/>
          <w:lang w:eastAsia="ja-JP"/>
        </w:rPr>
        <w:pict>
          <v:shape id="_x0000_s1026" type="#_x0000_t202" style="position:absolute;left:0;text-align:left;margin-left:17.05pt;margin-top:65pt;width:274.6pt;height:138.65pt;z-index:251745280;mso-position-horizontal-relative:text;mso-position-vertical-relative:text" o:gfxdata="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59&#10;LgLaAAAACgEAAA8AAAAAAAAAAQAgAAAAIgAAAGRycy9kb3ducmV2LnhtbFBLAQIUABQAAAAIAIdO&#10;4kDXw5qEIQIAABsEAAAOAAAAAAAAAAEAIAAAACkBAABkcnMvZTJvRG9jLnhtbFBLBQYAAAAABgAG&#10;AFkBAAC8BQAAAAA=&#10;" filled="f" stroked="f" strokeweight=".5pt">
            <v:textbox>
              <w:txbxContent>
                <w:p w:rsidR="00EA7103" w:rsidRPr="00ED5421" w:rsidRDefault="00777C4B">
                  <w:pPr>
                    <w:numPr>
                      <w:ilvl w:val="0"/>
                      <w:numId w:val="1"/>
                    </w:numPr>
                    <w:spacing w:line="480" w:lineRule="auto"/>
                    <w:rPr>
                      <w:rFonts w:ascii="黑体" w:eastAsia="黑体" w:hAnsi="黑体"/>
                      <w:color w:val="2E74B5" w:themeColor="accent1" w:themeShade="BF"/>
                      <w:sz w:val="36"/>
                      <w:szCs w:val="36"/>
                    </w:rPr>
                  </w:pPr>
                  <w:r w:rsidRPr="00ED5421">
                    <w:rPr>
                      <w:rFonts w:ascii="黑体" w:eastAsia="黑体" w:hAnsi="黑体" w:hint="eastAsia"/>
                      <w:color w:val="2E74B5" w:themeColor="accent1" w:themeShade="BF"/>
                      <w:sz w:val="36"/>
                      <w:szCs w:val="36"/>
                    </w:rPr>
                    <w:t xml:space="preserve"> 日本医疗届人士交流会</w:t>
                  </w:r>
                </w:p>
                <w:p w:rsidR="00EA7103" w:rsidRPr="00ED5421" w:rsidRDefault="00777C4B">
                  <w:pPr>
                    <w:numPr>
                      <w:ilvl w:val="0"/>
                      <w:numId w:val="1"/>
                    </w:numPr>
                    <w:spacing w:line="480" w:lineRule="auto"/>
                    <w:rPr>
                      <w:rFonts w:ascii="黑体" w:eastAsia="黑体" w:hAnsi="黑体"/>
                      <w:color w:val="2E74B5" w:themeColor="accent1" w:themeShade="BF"/>
                      <w:sz w:val="36"/>
                      <w:szCs w:val="36"/>
                    </w:rPr>
                  </w:pPr>
                  <w:r w:rsidRPr="00ED5421">
                    <w:rPr>
                      <w:rFonts w:ascii="黑体" w:eastAsia="黑体" w:hAnsi="黑体" w:hint="eastAsia"/>
                      <w:color w:val="2E74B5" w:themeColor="accent1" w:themeShade="BF"/>
                      <w:sz w:val="36"/>
                      <w:szCs w:val="36"/>
                    </w:rPr>
                    <w:t xml:space="preserve"> 综合医院现地考察</w:t>
                  </w:r>
                </w:p>
                <w:p w:rsidR="00EA7103" w:rsidRPr="00ED5421" w:rsidRDefault="00777C4B">
                  <w:pPr>
                    <w:numPr>
                      <w:ilvl w:val="0"/>
                      <w:numId w:val="1"/>
                    </w:numPr>
                    <w:spacing w:line="480" w:lineRule="auto"/>
                    <w:rPr>
                      <w:rFonts w:ascii="黑体" w:eastAsia="黑体" w:hAnsi="黑体"/>
                      <w:color w:val="2E74B5" w:themeColor="accent1" w:themeShade="BF"/>
                      <w:sz w:val="36"/>
                      <w:szCs w:val="36"/>
                    </w:rPr>
                  </w:pPr>
                  <w:r w:rsidRPr="00ED5421">
                    <w:rPr>
                      <w:rFonts w:ascii="黑体" w:eastAsia="黑体" w:hAnsi="黑体" w:hint="eastAsia"/>
                      <w:color w:val="2E74B5" w:themeColor="accent1" w:themeShade="BF"/>
                      <w:sz w:val="36"/>
                      <w:szCs w:val="36"/>
                    </w:rPr>
                    <w:t xml:space="preserve"> 医疗护理企业深度访问</w:t>
                  </w:r>
                </w:p>
                <w:p w:rsidR="00EA7103" w:rsidRPr="00ED5421" w:rsidRDefault="00777C4B">
                  <w:pPr>
                    <w:numPr>
                      <w:ilvl w:val="0"/>
                      <w:numId w:val="1"/>
                    </w:numPr>
                    <w:spacing w:line="480" w:lineRule="auto"/>
                    <w:rPr>
                      <w:rFonts w:ascii="黑体" w:eastAsia="黑体" w:hAnsi="黑体"/>
                      <w:color w:val="2E74B5" w:themeColor="accent1" w:themeShade="BF"/>
                      <w:sz w:val="36"/>
                      <w:szCs w:val="36"/>
                    </w:rPr>
                  </w:pPr>
                  <w:r w:rsidRPr="00ED5421">
                    <w:rPr>
                      <w:rFonts w:ascii="黑体" w:eastAsia="黑体" w:hAnsi="黑体" w:hint="eastAsia"/>
                      <w:color w:val="2E74B5" w:themeColor="accent1" w:themeShade="BF"/>
                      <w:sz w:val="36"/>
                      <w:szCs w:val="36"/>
                    </w:rPr>
                    <w:t xml:space="preserve"> 东京大学医学部课程</w:t>
                  </w:r>
                </w:p>
              </w:txbxContent>
            </v:textbox>
            <w10:wrap type="square"/>
          </v:shape>
        </w:pict>
      </w:r>
      <w:r>
        <w:rPr>
          <w:noProof/>
          <w:sz w:val="40"/>
          <w:lang w:eastAsia="ja-JP"/>
        </w:rPr>
        <w:pict>
          <v:shape id="_x0000_s1036" type="#_x0000_t202" style="position:absolute;left:0;text-align:left;margin-left:152.8pt;margin-top:9.2pt;width:2in;height:2in;z-index:251729920;mso-wrap-style:none;mso-position-horizontal-relative:text;mso-position-vertical-relative:text" o:gfxdata="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hTNjLXAAAACgEAAA8A&#10;AAAAAAAAAQAgAAAAIgAAAGRycy9kb3ducmV2LnhtbFBLAQIUABQAAAAIAIdO4kDLCh6zGAIAABkE&#10;AAAOAAAAAAAAAAEAIAAAACYBAABkcnMvZTJvRG9jLnhtbFBLBQYAAAAABgAGAFkBAACwBQAAAAA=&#10;" filled="f" stroked="f" strokeweight=".5pt">
            <v:textbox style="mso-fit-shape-to-text:t">
              <w:txbxContent>
                <w:p w:rsidR="00EA7103" w:rsidRDefault="00777C4B">
                  <w:pPr>
                    <w:jc w:val="center"/>
                    <w:rPr>
                      <w:rFonts w:ascii="黑体" w:eastAsia="黑体" w:hAnsi="黑体"/>
                      <w:color w:val="2E74B5" w:themeColor="accent1" w:themeShade="BF"/>
                      <w:sz w:val="40"/>
                      <w:szCs w:val="56"/>
                    </w:rPr>
                  </w:pPr>
                  <w:r>
                    <w:rPr>
                      <w:rFonts w:ascii="黑体" w:eastAsia="黑体" w:hAnsi="黑体" w:hint="eastAsia"/>
                      <w:color w:val="2E74B5" w:themeColor="accent1" w:themeShade="BF"/>
                      <w:sz w:val="40"/>
                      <w:szCs w:val="56"/>
                    </w:rPr>
                    <w:t>201</w:t>
                  </w:r>
                  <w:r>
                    <w:rPr>
                      <w:rFonts w:ascii="黑体" w:eastAsia="黑体" w:hAnsi="黑体"/>
                      <w:color w:val="2E74B5" w:themeColor="accent1" w:themeShade="BF"/>
                      <w:sz w:val="40"/>
                      <w:szCs w:val="56"/>
                    </w:rPr>
                    <w:t>7</w:t>
                  </w:r>
                  <w:r>
                    <w:rPr>
                      <w:rFonts w:ascii="黑体" w:eastAsia="黑体" w:hAnsi="黑体" w:hint="eastAsia"/>
                      <w:color w:val="2E74B5" w:themeColor="accent1" w:themeShade="BF"/>
                      <w:sz w:val="40"/>
                      <w:szCs w:val="56"/>
                    </w:rPr>
                    <w:t>.7.13－7.22</w:t>
                  </w:r>
                </w:p>
              </w:txbxContent>
            </v:textbox>
            <w10:wrap type="square"/>
          </v:shape>
        </w:pict>
      </w:r>
    </w:p>
    <w:p w:rsidR="00570C7F" w:rsidRDefault="00570C7F">
      <w:pPr>
        <w:jc w:val="left"/>
        <w:rPr>
          <w:rFonts w:ascii="黑体" w:hAnsi="黑体" w:cs="宋体"/>
          <w:b/>
          <w:color w:val="000000" w:themeColor="text1"/>
          <w:sz w:val="24"/>
        </w:rPr>
      </w:pPr>
    </w:p>
    <w:p w:rsidR="004B112B" w:rsidRDefault="004B112B">
      <w:pPr>
        <w:jc w:val="left"/>
        <w:rPr>
          <w:rFonts w:ascii="黑体" w:eastAsia="黑体" w:hAnsi="黑体" w:cs="微软雅黑"/>
          <w:color w:val="4472C4" w:themeColor="accent5"/>
          <w:szCs w:val="21"/>
        </w:rPr>
      </w:pPr>
    </w:p>
    <w:p w:rsidR="004B112B" w:rsidRPr="00ED5421" w:rsidRDefault="00E1133D">
      <w:pPr>
        <w:jc w:val="left"/>
        <w:rPr>
          <w:rFonts w:ascii="黑体" w:eastAsia="黑体" w:hAnsi="黑体" w:cs="MS Mincho"/>
          <w:color w:val="000000" w:themeColor="text1"/>
          <w:szCs w:val="21"/>
        </w:rPr>
      </w:pPr>
      <w:r w:rsidRPr="00ED5421">
        <w:rPr>
          <w:rFonts w:ascii="黑体" w:eastAsia="黑体" w:hAnsi="黑体" w:cs="MS Mincho" w:hint="eastAsia"/>
          <w:color w:val="000000" w:themeColor="text1"/>
          <w:szCs w:val="21"/>
        </w:rPr>
        <w:t>众所周知，日本的医疗护</w:t>
      </w:r>
      <w:r>
        <w:rPr>
          <w:rFonts w:ascii="黑体" w:eastAsia="黑体" w:hAnsi="黑体" w:cs="MS Mincho" w:hint="eastAsia"/>
          <w:color w:val="000000" w:themeColor="text1"/>
          <w:szCs w:val="21"/>
        </w:rPr>
        <w:t>理水准，在世界上具有屈指可数的高超一流技</w:t>
      </w:r>
      <w:r w:rsidRPr="00ED5421">
        <w:rPr>
          <w:rFonts w:ascii="黑体" w:eastAsia="黑体" w:hAnsi="黑体" w:cs="MS Mincho" w:hint="eastAsia"/>
          <w:color w:val="000000" w:themeColor="text1"/>
          <w:szCs w:val="21"/>
        </w:rPr>
        <w:t>术</w:t>
      </w:r>
      <w:r>
        <w:rPr>
          <w:rFonts w:ascii="黑体" w:eastAsia="黑体" w:hAnsi="黑体" w:cs="MS Mincho" w:hint="eastAsia"/>
          <w:color w:val="000000" w:themeColor="text1"/>
          <w:szCs w:val="21"/>
        </w:rPr>
        <w:t>，享有极高的国</w:t>
      </w:r>
      <w:r w:rsidRPr="00ED5421">
        <w:rPr>
          <w:rFonts w:ascii="黑体" w:eastAsia="黑体" w:hAnsi="黑体" w:cs="MS Mincho" w:hint="eastAsia"/>
          <w:color w:val="000000" w:themeColor="text1"/>
          <w:szCs w:val="21"/>
        </w:rPr>
        <w:t>际</w:t>
      </w:r>
      <w:r>
        <w:rPr>
          <w:rFonts w:ascii="黑体" w:eastAsia="黑体" w:hAnsi="黑体" w:cs="MS Mincho" w:hint="eastAsia"/>
          <w:color w:val="000000" w:themeColor="text1"/>
          <w:szCs w:val="21"/>
        </w:rPr>
        <w:t>声誉</w:t>
      </w:r>
    </w:p>
    <w:p w:rsidR="004B112B" w:rsidRDefault="00E1133D">
      <w:pPr>
        <w:jc w:val="left"/>
        <w:rPr>
          <w:rFonts w:ascii="黑体" w:eastAsia="黑体" w:hAnsi="黑体" w:cs="微软雅黑"/>
          <w:color w:val="000000" w:themeColor="text1"/>
          <w:szCs w:val="21"/>
        </w:rPr>
      </w:pPr>
      <w:r w:rsidRPr="00ED5421">
        <w:rPr>
          <w:rFonts w:ascii="黑体" w:eastAsia="黑体" w:hAnsi="黑体" w:cs="MS Mincho" w:hint="eastAsia"/>
          <w:color w:val="000000" w:themeColor="text1"/>
          <w:szCs w:val="21"/>
        </w:rPr>
        <w:t>为</w:t>
      </w:r>
      <w:r>
        <w:rPr>
          <w:rFonts w:ascii="黑体" w:eastAsia="黑体" w:hAnsi="黑体" w:cs="MS Mincho" w:hint="eastAsia"/>
          <w:color w:val="000000" w:themeColor="text1"/>
          <w:szCs w:val="21"/>
        </w:rPr>
        <w:t>了</w:t>
      </w:r>
      <w:r w:rsidRPr="00ED5421">
        <w:rPr>
          <w:rFonts w:ascii="黑体" w:eastAsia="黑体" w:hAnsi="黑体" w:cs="MS Mincho" w:hint="eastAsia"/>
          <w:color w:val="000000" w:themeColor="text1"/>
          <w:szCs w:val="21"/>
        </w:rPr>
        <w:t>让</w:t>
      </w:r>
      <w:r>
        <w:rPr>
          <w:rFonts w:ascii="黑体" w:eastAsia="黑体" w:hAnsi="黑体" w:cs="MS Mincho" w:hint="eastAsia"/>
          <w:color w:val="000000" w:themeColor="text1"/>
          <w:szCs w:val="21"/>
        </w:rPr>
        <w:t>中国相关</w:t>
      </w:r>
      <w:r w:rsidRPr="00ED5421">
        <w:rPr>
          <w:rFonts w:ascii="黑体" w:eastAsia="黑体" w:hAnsi="黑体" w:cs="MS Mincho" w:hint="eastAsia"/>
          <w:color w:val="000000" w:themeColor="text1"/>
          <w:szCs w:val="21"/>
        </w:rPr>
        <w:t>专业</w:t>
      </w:r>
      <w:r>
        <w:rPr>
          <w:rFonts w:ascii="黑体" w:eastAsia="黑体" w:hAnsi="黑体" w:cs="MS Mincho" w:hint="eastAsia"/>
          <w:color w:val="000000" w:themeColor="text1"/>
          <w:szCs w:val="21"/>
        </w:rPr>
        <w:t>的大学生有机会</w:t>
      </w:r>
      <w:r w:rsidRPr="00ED5421">
        <w:rPr>
          <w:rFonts w:ascii="黑体" w:eastAsia="黑体" w:hAnsi="黑体" w:cs="MS Mincho" w:hint="eastAsia"/>
          <w:color w:val="000000" w:themeColor="text1"/>
          <w:szCs w:val="21"/>
        </w:rPr>
        <w:t>实</w:t>
      </w:r>
      <w:r>
        <w:rPr>
          <w:rFonts w:ascii="黑体" w:eastAsia="黑体" w:hAnsi="黑体" w:cs="MS Mincho" w:hint="eastAsia"/>
          <w:color w:val="000000" w:themeColor="text1"/>
          <w:szCs w:val="21"/>
        </w:rPr>
        <w:t>地深入了解</w:t>
      </w:r>
      <w:r w:rsidRPr="00ED5421">
        <w:rPr>
          <w:rFonts w:ascii="黑体" w:eastAsia="黑体" w:hAnsi="黑体" w:cs="MS Mincho" w:hint="eastAsia"/>
          <w:color w:val="000000" w:themeColor="text1"/>
          <w:szCs w:val="21"/>
        </w:rPr>
        <w:t>，考察日本现</w:t>
      </w:r>
      <w:r>
        <w:rPr>
          <w:rFonts w:ascii="黑体" w:eastAsia="黑体" w:hAnsi="黑体" w:cs="MS Mincho" w:hint="eastAsia"/>
          <w:color w:val="000000" w:themeColor="text1"/>
          <w:szCs w:val="21"/>
        </w:rPr>
        <w:t>代医学</w:t>
      </w:r>
      <w:r w:rsidRPr="00ED5421">
        <w:rPr>
          <w:rFonts w:ascii="黑体" w:eastAsia="黑体" w:hAnsi="黑体" w:cs="MS Mincho" w:hint="eastAsia"/>
          <w:color w:val="000000" w:themeColor="text1"/>
          <w:szCs w:val="21"/>
        </w:rPr>
        <w:t>护</w:t>
      </w:r>
      <w:r>
        <w:rPr>
          <w:rFonts w:ascii="黑体" w:eastAsia="黑体" w:hAnsi="黑体" w:cs="MS Mincho" w:hint="eastAsia"/>
          <w:color w:val="000000" w:themeColor="text1"/>
          <w:szCs w:val="21"/>
        </w:rPr>
        <w:t>理的相关情况，由株式会社GES</w:t>
      </w:r>
      <w:r w:rsidRPr="00ED5421">
        <w:rPr>
          <w:rFonts w:ascii="黑体" w:eastAsia="黑体" w:hAnsi="黑体" w:cs="MS Mincho" w:hint="eastAsia"/>
          <w:color w:val="000000" w:themeColor="text1"/>
          <w:szCs w:val="21"/>
        </w:rPr>
        <w:t>主办，</w:t>
      </w:r>
      <w:r>
        <w:rPr>
          <w:rFonts w:ascii="黑体" w:eastAsia="黑体" w:hAnsi="黑体" w:cs="MS Mincho" w:hint="eastAsia"/>
          <w:color w:val="000000" w:themeColor="text1"/>
          <w:szCs w:val="21"/>
        </w:rPr>
        <w:t>日本</w:t>
      </w:r>
      <w:r w:rsidRPr="00ED5421">
        <w:rPr>
          <w:rFonts w:ascii="黑体" w:eastAsia="黑体" w:hAnsi="黑体" w:cs="MS Mincho" w:hint="eastAsia"/>
          <w:color w:val="000000" w:themeColor="text1"/>
          <w:szCs w:val="21"/>
        </w:rPr>
        <w:t>医药</w:t>
      </w:r>
      <w:r w:rsidRPr="00ED5421">
        <w:rPr>
          <w:rFonts w:ascii="黑体" w:eastAsia="黑体" w:hAnsi="黑体" w:cs="MS Mincho"/>
          <w:color w:val="000000" w:themeColor="text1"/>
          <w:szCs w:val="21"/>
        </w:rPr>
        <w:t>”</w:t>
      </w:r>
      <w:r w:rsidRPr="00ED5421">
        <w:rPr>
          <w:rFonts w:ascii="黑体" w:eastAsia="黑体" w:hAnsi="黑体" w:cs="MS Mincho" w:hint="eastAsia"/>
          <w:color w:val="000000" w:themeColor="text1"/>
          <w:szCs w:val="21"/>
        </w:rPr>
        <w:t>NPO法人仁心会（日语</w:t>
      </w:r>
      <w:r>
        <w:rPr>
          <w:rFonts w:ascii="黑体" w:eastAsia="黑体" w:hAnsi="黑体" w:cs="MS Mincho" w:hint="eastAsia"/>
          <w:color w:val="000000" w:themeColor="text1"/>
          <w:szCs w:val="21"/>
        </w:rPr>
        <w:t>全称：</w:t>
      </w:r>
      <w:r w:rsidRPr="00ED5421">
        <w:rPr>
          <w:rFonts w:ascii="黑体" w:eastAsia="黑体" w:hAnsi="黑体" w:cs="MS Mincho" w:hint="eastAsia"/>
          <w:color w:val="000000" w:themeColor="text1"/>
          <w:szCs w:val="21"/>
        </w:rPr>
        <w:t>特定非営利活動法人仁心会）协办的</w:t>
      </w:r>
      <w:r>
        <w:rPr>
          <w:rFonts w:ascii="黑体" w:eastAsia="黑体" w:hAnsi="黑体" w:cs="MS Mincho" w:hint="eastAsia"/>
          <w:color w:val="000000" w:themeColor="text1"/>
          <w:szCs w:val="21"/>
        </w:rPr>
        <w:t>此次考察交流</w:t>
      </w:r>
      <w:r w:rsidRPr="00ED5421">
        <w:rPr>
          <w:rFonts w:ascii="黑体" w:eastAsia="黑体" w:hAnsi="黑体" w:cs="MS Mincho" w:hint="eastAsia"/>
          <w:color w:val="000000" w:themeColor="text1"/>
          <w:szCs w:val="21"/>
        </w:rPr>
        <w:t>项</w:t>
      </w:r>
      <w:r>
        <w:rPr>
          <w:rFonts w:ascii="黑体" w:eastAsia="黑体" w:hAnsi="黑体" w:cs="MS Mincho" w:hint="eastAsia"/>
          <w:color w:val="000000" w:themeColor="text1"/>
          <w:szCs w:val="21"/>
        </w:rPr>
        <w:t>目</w:t>
      </w:r>
      <w:r w:rsidRPr="00ED5421">
        <w:rPr>
          <w:rFonts w:ascii="黑体" w:eastAsia="黑体" w:hAnsi="黑体" w:cs="MS Mincho" w:hint="eastAsia"/>
          <w:color w:val="000000" w:themeColor="text1"/>
          <w:szCs w:val="21"/>
        </w:rPr>
        <w:t>，得到了东京大学医学部、日本医疗企业日医学馆</w:t>
      </w:r>
      <w:r>
        <w:rPr>
          <w:rFonts w:ascii="黑体" w:eastAsia="黑体" w:hAnsi="黑体" w:cs="MS Mincho" w:hint="eastAsia"/>
          <w:color w:val="000000" w:themeColor="text1"/>
          <w:szCs w:val="21"/>
        </w:rPr>
        <w:t>等的大力</w:t>
      </w:r>
      <w:r w:rsidRPr="00ED5421">
        <w:rPr>
          <w:rFonts w:ascii="黑体" w:eastAsia="黑体" w:hAnsi="黑体" w:cs="MS Mincho" w:hint="eastAsia"/>
          <w:color w:val="000000" w:themeColor="text1"/>
          <w:szCs w:val="21"/>
        </w:rPr>
        <w:t>协</w:t>
      </w:r>
      <w:r>
        <w:rPr>
          <w:rFonts w:ascii="黑体" w:eastAsia="黑体" w:hAnsi="黑体" w:cs="MS Mincho" w:hint="eastAsia"/>
          <w:color w:val="000000" w:themeColor="text1"/>
          <w:szCs w:val="21"/>
        </w:rPr>
        <w:t>助。</w:t>
      </w:r>
      <w:r w:rsidRPr="00ED5421">
        <w:rPr>
          <w:rFonts w:ascii="黑体" w:eastAsia="黑体" w:hAnsi="黑体" w:cs="MS Mincho" w:hint="eastAsia"/>
          <w:color w:val="000000" w:themeColor="text1"/>
          <w:szCs w:val="21"/>
        </w:rPr>
        <w:t>通过课</w:t>
      </w:r>
      <w:r>
        <w:rPr>
          <w:rFonts w:ascii="黑体" w:eastAsia="黑体" w:hAnsi="黑体" w:cs="MS Mincho" w:hint="eastAsia"/>
          <w:color w:val="000000" w:themeColor="text1"/>
          <w:szCs w:val="21"/>
        </w:rPr>
        <w:t>堂授</w:t>
      </w:r>
      <w:r w:rsidRPr="00ED5421">
        <w:rPr>
          <w:rFonts w:ascii="黑体" w:eastAsia="黑体" w:hAnsi="黑体" w:cs="MS Mincho" w:hint="eastAsia"/>
          <w:color w:val="000000" w:themeColor="text1"/>
          <w:szCs w:val="21"/>
        </w:rPr>
        <w:t>课</w:t>
      </w:r>
      <w:r>
        <w:rPr>
          <w:rFonts w:ascii="黑体" w:eastAsia="黑体" w:hAnsi="黑体" w:cs="MS Mincho" w:hint="eastAsia"/>
          <w:color w:val="000000" w:themeColor="text1"/>
          <w:szCs w:val="21"/>
        </w:rPr>
        <w:t>、</w:t>
      </w:r>
      <w:r w:rsidRPr="00ED5421">
        <w:rPr>
          <w:rFonts w:ascii="黑体" w:eastAsia="黑体" w:hAnsi="黑体" w:cs="MS Mincho" w:hint="eastAsia"/>
          <w:color w:val="000000" w:themeColor="text1"/>
          <w:szCs w:val="21"/>
        </w:rPr>
        <w:t>日本医疗届人士交流会、综合医院，最新介护设施等现地考察</w:t>
      </w:r>
      <w:r>
        <w:rPr>
          <w:rFonts w:ascii="黑体" w:eastAsia="黑体" w:hAnsi="黑体" w:cs="MS Mincho" w:hint="eastAsia"/>
          <w:color w:val="000000" w:themeColor="text1"/>
          <w:szCs w:val="21"/>
        </w:rPr>
        <w:t>、医</w:t>
      </w:r>
      <w:r w:rsidRPr="00ED5421">
        <w:rPr>
          <w:rFonts w:ascii="黑体" w:eastAsia="黑体" w:hAnsi="黑体" w:cs="MS Mincho" w:hint="eastAsia"/>
          <w:color w:val="000000" w:themeColor="text1"/>
          <w:szCs w:val="21"/>
        </w:rPr>
        <w:t>疗护</w:t>
      </w:r>
      <w:r>
        <w:rPr>
          <w:rFonts w:ascii="黑体" w:eastAsia="黑体" w:hAnsi="黑体" w:cs="MS Mincho" w:hint="eastAsia"/>
          <w:color w:val="000000" w:themeColor="text1"/>
          <w:szCs w:val="21"/>
        </w:rPr>
        <w:t>理企</w:t>
      </w:r>
      <w:r w:rsidRPr="00ED5421">
        <w:rPr>
          <w:rFonts w:ascii="黑体" w:eastAsia="黑体" w:hAnsi="黑体" w:cs="MS Mincho" w:hint="eastAsia"/>
          <w:color w:val="000000" w:themeColor="text1"/>
          <w:szCs w:val="21"/>
        </w:rPr>
        <w:t>业</w:t>
      </w:r>
      <w:r>
        <w:rPr>
          <w:rFonts w:ascii="黑体" w:eastAsia="黑体" w:hAnsi="黑体" w:cs="MS Mincho" w:hint="eastAsia"/>
          <w:color w:val="000000" w:themeColor="text1"/>
          <w:szCs w:val="21"/>
        </w:rPr>
        <w:t>深度</w:t>
      </w:r>
      <w:r w:rsidRPr="00ED5421">
        <w:rPr>
          <w:rFonts w:ascii="黑体" w:eastAsia="黑体" w:hAnsi="黑体" w:cs="MS Mincho" w:hint="eastAsia"/>
          <w:color w:val="000000" w:themeColor="text1"/>
          <w:szCs w:val="21"/>
        </w:rPr>
        <w:t>访问</w:t>
      </w:r>
      <w:r>
        <w:rPr>
          <w:rFonts w:ascii="黑体" w:eastAsia="黑体" w:hAnsi="黑体" w:cs="MS Mincho" w:hint="eastAsia"/>
          <w:color w:val="000000" w:themeColor="text1"/>
          <w:szCs w:val="21"/>
        </w:rPr>
        <w:t>等形式，力求在短</w:t>
      </w:r>
      <w:r w:rsidRPr="00ED5421">
        <w:rPr>
          <w:rFonts w:ascii="黑体" w:eastAsia="黑体" w:hAnsi="黑体" w:cs="MS Mincho" w:hint="eastAsia"/>
          <w:color w:val="000000" w:themeColor="text1"/>
          <w:szCs w:val="21"/>
        </w:rPr>
        <w:t>暂</w:t>
      </w:r>
      <w:r>
        <w:rPr>
          <w:rFonts w:ascii="黑体" w:eastAsia="黑体" w:hAnsi="黑体" w:cs="MS Mincho" w:hint="eastAsia"/>
          <w:color w:val="000000" w:themeColor="text1"/>
          <w:szCs w:val="21"/>
        </w:rPr>
        <w:t>的几天</w:t>
      </w:r>
      <w:r w:rsidRPr="00ED5421">
        <w:rPr>
          <w:rFonts w:ascii="黑体" w:eastAsia="黑体" w:hAnsi="黑体" w:cs="MS Mincho" w:hint="eastAsia"/>
          <w:color w:val="000000" w:themeColor="text1"/>
          <w:szCs w:val="21"/>
        </w:rPr>
        <w:t>让项</w:t>
      </w:r>
      <w:r>
        <w:rPr>
          <w:rFonts w:ascii="黑体" w:eastAsia="黑体" w:hAnsi="黑体" w:cs="MS Mincho" w:hint="eastAsia"/>
          <w:color w:val="000000" w:themeColor="text1"/>
          <w:szCs w:val="21"/>
        </w:rPr>
        <w:t>目参加同学</w:t>
      </w:r>
      <w:r w:rsidRPr="00ED5421">
        <w:rPr>
          <w:rFonts w:ascii="黑体" w:eastAsia="黑体" w:hAnsi="黑体" w:cs="MS Mincho" w:hint="eastAsia"/>
          <w:color w:val="000000" w:themeColor="text1"/>
          <w:szCs w:val="21"/>
        </w:rPr>
        <w:t>对</w:t>
      </w:r>
      <w:r>
        <w:rPr>
          <w:rFonts w:ascii="黑体" w:eastAsia="黑体" w:hAnsi="黑体" w:cs="MS Mincho" w:hint="eastAsia"/>
          <w:color w:val="000000" w:themeColor="text1"/>
          <w:szCs w:val="21"/>
        </w:rPr>
        <w:t>日本医</w:t>
      </w:r>
      <w:r w:rsidRPr="00ED5421">
        <w:rPr>
          <w:rFonts w:ascii="黑体" w:eastAsia="黑体" w:hAnsi="黑体" w:cs="MS Mincho" w:hint="eastAsia"/>
          <w:color w:val="000000" w:themeColor="text1"/>
          <w:szCs w:val="21"/>
        </w:rPr>
        <w:t>疗护</w:t>
      </w:r>
      <w:r>
        <w:rPr>
          <w:rFonts w:ascii="黑体" w:eastAsia="黑体" w:hAnsi="黑体" w:cs="MS Mincho" w:hint="eastAsia"/>
          <w:color w:val="000000" w:themeColor="text1"/>
          <w:szCs w:val="21"/>
        </w:rPr>
        <w:t>理</w:t>
      </w:r>
      <w:r w:rsidRPr="00ED5421">
        <w:rPr>
          <w:rFonts w:ascii="黑体" w:eastAsia="黑体" w:hAnsi="黑体" w:cs="MS Mincho" w:hint="eastAsia"/>
          <w:color w:val="000000" w:themeColor="text1"/>
          <w:szCs w:val="21"/>
        </w:rPr>
        <w:t>现</w:t>
      </w:r>
      <w:r>
        <w:rPr>
          <w:rFonts w:ascii="黑体" w:eastAsia="黑体" w:hAnsi="黑体" w:cs="MS Mincho" w:hint="eastAsia"/>
          <w:color w:val="000000" w:themeColor="text1"/>
          <w:szCs w:val="21"/>
        </w:rPr>
        <w:t>状有深刻</w:t>
      </w:r>
      <w:r w:rsidRPr="00ED5421">
        <w:rPr>
          <w:rFonts w:ascii="黑体" w:eastAsia="黑体" w:hAnsi="黑体" w:cs="MS Mincho" w:hint="eastAsia"/>
          <w:color w:val="000000" w:themeColor="text1"/>
          <w:szCs w:val="21"/>
        </w:rPr>
        <w:t>认识</w:t>
      </w:r>
      <w:r>
        <w:rPr>
          <w:rFonts w:ascii="黑体" w:eastAsia="黑体" w:hAnsi="黑体" w:cs="MS Mincho" w:hint="eastAsia"/>
          <w:color w:val="000000" w:themeColor="text1"/>
          <w:szCs w:val="21"/>
        </w:rPr>
        <w:t>与理解。</w:t>
      </w:r>
      <w:r w:rsidRPr="00ED5421">
        <w:rPr>
          <w:rFonts w:ascii="黑体" w:eastAsia="黑体" w:hAnsi="黑体" w:cs="MS Mincho" w:hint="eastAsia"/>
          <w:color w:val="000000" w:themeColor="text1"/>
          <w:szCs w:val="21"/>
        </w:rPr>
        <w:t>考察以分组</w:t>
      </w:r>
      <w:r>
        <w:rPr>
          <w:rFonts w:ascii="黑体" w:eastAsia="黑体" w:hAnsi="黑体" w:cs="MS Mincho" w:hint="eastAsia"/>
          <w:color w:val="000000" w:themeColor="text1"/>
          <w:szCs w:val="21"/>
        </w:rPr>
        <w:t>的形式展开，</w:t>
      </w:r>
      <w:r w:rsidRPr="00ED5421">
        <w:rPr>
          <w:rFonts w:ascii="黑体" w:eastAsia="黑体" w:hAnsi="黑体" w:cs="MS Mincho" w:hint="eastAsia"/>
          <w:color w:val="000000" w:themeColor="text1"/>
          <w:szCs w:val="21"/>
        </w:rPr>
        <w:t>最后需要进</w:t>
      </w:r>
      <w:r>
        <w:rPr>
          <w:rFonts w:ascii="黑体" w:eastAsia="黑体" w:hAnsi="黑体" w:cs="MS Mincho" w:hint="eastAsia"/>
          <w:color w:val="000000" w:themeColor="text1"/>
          <w:szCs w:val="21"/>
        </w:rPr>
        <w:t>行小</w:t>
      </w:r>
      <w:r w:rsidRPr="00ED5421">
        <w:rPr>
          <w:rFonts w:ascii="黑体" w:eastAsia="黑体" w:hAnsi="黑体" w:cs="MS Mincho" w:hint="eastAsia"/>
          <w:color w:val="000000" w:themeColor="text1"/>
          <w:szCs w:val="21"/>
        </w:rPr>
        <w:t>组总结报</w:t>
      </w:r>
      <w:r>
        <w:rPr>
          <w:rFonts w:ascii="黑体" w:eastAsia="黑体" w:hAnsi="黑体" w:cs="MS Mincho" w:hint="eastAsia"/>
          <w:color w:val="000000" w:themeColor="text1"/>
          <w:szCs w:val="21"/>
        </w:rPr>
        <w:t>告</w:t>
      </w:r>
      <w:r w:rsidRPr="00ED5421">
        <w:rPr>
          <w:rFonts w:ascii="黑体" w:eastAsia="黑体" w:hAnsi="黑体" w:cs="MS Mincho" w:hint="eastAsia"/>
          <w:color w:val="000000" w:themeColor="text1"/>
          <w:szCs w:val="21"/>
        </w:rPr>
        <w:t>。结</w:t>
      </w:r>
      <w:r>
        <w:rPr>
          <w:rFonts w:ascii="黑体" w:eastAsia="黑体" w:hAnsi="黑体" w:cs="MS Mincho" w:hint="eastAsia"/>
          <w:color w:val="000000" w:themeColor="text1"/>
          <w:szCs w:val="21"/>
        </w:rPr>
        <w:t>束之后，每人需向</w:t>
      </w:r>
      <w:r>
        <w:rPr>
          <w:rFonts w:ascii="黑体" w:eastAsia="黑体" w:hAnsi="黑体" w:cs="微软雅黑" w:hint="eastAsia"/>
          <w:color w:val="000000" w:themeColor="text1"/>
          <w:szCs w:val="21"/>
        </w:rPr>
        <w:t>仁心会提交</w:t>
      </w:r>
      <w:r>
        <w:rPr>
          <w:rFonts w:ascii="黑体" w:eastAsia="黑体" w:hAnsi="黑体" w:cs="宋体" w:hint="eastAsia"/>
          <w:color w:val="000000" w:themeColor="text1"/>
          <w:szCs w:val="21"/>
        </w:rPr>
        <w:t>调</w:t>
      </w:r>
      <w:r>
        <w:rPr>
          <w:rFonts w:ascii="黑体" w:eastAsia="黑体" w:hAnsi="黑体" w:cs="MS Mincho" w:hint="eastAsia"/>
          <w:color w:val="000000" w:themeColor="text1"/>
          <w:szCs w:val="21"/>
        </w:rPr>
        <w:t>研</w:t>
      </w:r>
      <w:r>
        <w:rPr>
          <w:rFonts w:ascii="黑体" w:eastAsia="黑体" w:hAnsi="黑体" w:cs="宋体" w:hint="eastAsia"/>
          <w:color w:val="000000" w:themeColor="text1"/>
          <w:szCs w:val="21"/>
        </w:rPr>
        <w:t>报</w:t>
      </w:r>
      <w:r>
        <w:rPr>
          <w:rFonts w:ascii="黑体" w:eastAsia="黑体" w:hAnsi="黑体" w:cs="MS Mincho" w:hint="eastAsia"/>
          <w:color w:val="000000" w:themeColor="text1"/>
          <w:szCs w:val="21"/>
        </w:rPr>
        <w:t>告，用以</w:t>
      </w:r>
      <w:r>
        <w:rPr>
          <w:rFonts w:ascii="黑体" w:eastAsia="黑体" w:hAnsi="黑体" w:cs="宋体" w:hint="eastAsia"/>
          <w:color w:val="000000" w:themeColor="text1"/>
          <w:szCs w:val="21"/>
        </w:rPr>
        <w:t>评</w:t>
      </w:r>
      <w:r>
        <w:rPr>
          <w:rFonts w:ascii="黑体" w:eastAsia="黑体" w:hAnsi="黑体" w:cs="MS Mincho" w:hint="eastAsia"/>
          <w:color w:val="000000" w:themeColor="text1"/>
          <w:szCs w:val="21"/>
        </w:rPr>
        <w:t>估</w:t>
      </w:r>
      <w:r>
        <w:rPr>
          <w:rFonts w:ascii="黑体" w:eastAsia="黑体" w:hAnsi="黑体" w:cs="宋体" w:hint="eastAsia"/>
          <w:color w:val="000000" w:themeColor="text1"/>
          <w:szCs w:val="21"/>
        </w:rPr>
        <w:t>项</w:t>
      </w:r>
      <w:r>
        <w:rPr>
          <w:rFonts w:ascii="黑体" w:eastAsia="黑体" w:hAnsi="黑体" w:cs="MS Mincho" w:hint="eastAsia"/>
          <w:color w:val="000000" w:themeColor="text1"/>
          <w:szCs w:val="21"/>
        </w:rPr>
        <w:t>目成果。</w:t>
      </w:r>
    </w:p>
    <w:p w:rsidR="004B112B" w:rsidRDefault="004B112B">
      <w:pPr>
        <w:jc w:val="center"/>
        <w:rPr>
          <w:rFonts w:ascii="黑体" w:eastAsia="黑体" w:hAnsi="黑体" w:cs="微软雅黑"/>
          <w:color w:val="4472C4" w:themeColor="accent5"/>
          <w:sz w:val="32"/>
          <w:szCs w:val="32"/>
        </w:rPr>
      </w:pPr>
    </w:p>
    <w:p w:rsidR="00ED5421" w:rsidRPr="00ED5421" w:rsidRDefault="00ED5421">
      <w:pPr>
        <w:widowControl/>
        <w:spacing w:line="360" w:lineRule="auto"/>
        <w:jc w:val="left"/>
        <w:rPr>
          <w:rFonts w:ascii="黑体" w:hAnsi="黑体" w:cs="微软雅黑"/>
          <w:color w:val="4472C4" w:themeColor="accent5"/>
          <w:sz w:val="24"/>
        </w:rPr>
      </w:pPr>
    </w:p>
    <w:p w:rsidR="004B112B" w:rsidRDefault="00570C7F">
      <w:pPr>
        <w:widowControl/>
        <w:spacing w:line="360" w:lineRule="auto"/>
        <w:jc w:val="left"/>
        <w:rPr>
          <w:rFonts w:ascii="黑体" w:eastAsia="黑体" w:hAnsi="黑体" w:cs="微软雅黑"/>
          <w:color w:val="FFFFFF" w:themeColor="background1"/>
          <w:sz w:val="24"/>
        </w:rPr>
      </w:pPr>
      <w:r>
        <w:rPr>
          <w:rFonts w:asciiTheme="minorEastAsia" w:hAnsiTheme="minorEastAsia" w:cs="微软雅黑" w:hint="eastAsia"/>
          <w:color w:val="4472C4" w:themeColor="accent5"/>
          <w:sz w:val="24"/>
        </w:rPr>
        <w:t>课程</w:t>
      </w:r>
      <w:r>
        <w:rPr>
          <w:rFonts w:ascii="黑体" w:eastAsia="黑体" w:hAnsi="黑体" w:cs="微软雅黑" w:hint="eastAsia"/>
          <w:color w:val="4472C4" w:themeColor="accent5"/>
          <w:sz w:val="24"/>
        </w:rPr>
        <w:t>中</w:t>
      </w:r>
      <w:r w:rsidR="004A48DE">
        <w:rPr>
          <w:rFonts w:ascii="黑体" w:eastAsia="黑体" w:hAnsi="黑体" w:cs="微软雅黑" w:hint="eastAsia"/>
          <w:color w:val="4472C4" w:themeColor="accent5"/>
          <w:sz w:val="24"/>
        </w:rPr>
        <w:t>参访</w:t>
      </w:r>
      <w:r w:rsidR="00E1133D">
        <w:rPr>
          <w:rFonts w:ascii="黑体" w:eastAsia="黑体" w:hAnsi="黑体" w:cs="微软雅黑" w:hint="eastAsia"/>
          <w:color w:val="4472C4" w:themeColor="accent5"/>
          <w:sz w:val="24"/>
        </w:rPr>
        <w:t>医疗机构</w:t>
      </w:r>
      <w:r>
        <w:rPr>
          <w:rFonts w:asciiTheme="minorEastAsia" w:hAnsiTheme="minorEastAsia" w:cs="微软雅黑" w:hint="eastAsia"/>
          <w:color w:val="4472C4" w:themeColor="accent5"/>
          <w:sz w:val="24"/>
        </w:rPr>
        <w:t>简介</w:t>
      </w:r>
      <w:r w:rsidR="00E1133D">
        <w:rPr>
          <w:rFonts w:ascii="黑体" w:eastAsia="黑体" w:hAnsi="黑体" w:cs="微软雅黑" w:hint="eastAsia"/>
          <w:color w:val="4472C4" w:themeColor="accent5"/>
          <w:sz w:val="24"/>
        </w:rPr>
        <w:t>：</w:t>
      </w:r>
    </w:p>
    <w:tbl>
      <w:tblPr>
        <w:tblStyle w:val="ab"/>
        <w:tblW w:w="944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564"/>
        <w:gridCol w:w="4878"/>
      </w:tblGrid>
      <w:tr w:rsidR="004B112B">
        <w:trPr>
          <w:trHeight w:val="358"/>
          <w:jc w:val="center"/>
        </w:trPr>
        <w:tc>
          <w:tcPr>
            <w:tcW w:w="9442" w:type="dxa"/>
            <w:gridSpan w:val="2"/>
            <w:tcBorders>
              <w:tl2br w:val="nil"/>
              <w:tr2bl w:val="nil"/>
            </w:tcBorders>
            <w:shd w:val="clear" w:color="auto" w:fill="2E74B5" w:themeFill="accent1" w:themeFillShade="BF"/>
          </w:tcPr>
          <w:p w:rsidR="004B112B" w:rsidRDefault="00E1133D" w:rsidP="00ED5421">
            <w:pPr>
              <w:pStyle w:val="1"/>
              <w:jc w:val="center"/>
              <w:rPr>
                <w:rFonts w:ascii="黑体" w:eastAsia="黑体" w:hAnsi="黑体" w:cs="MS Mincho"/>
                <w:b/>
                <w:bCs/>
                <w:color w:val="FFFFFF" w:themeColor="background1"/>
                <w:sz w:val="21"/>
                <w:szCs w:val="21"/>
              </w:rPr>
            </w:pPr>
            <w:r>
              <w:rPr>
                <w:rFonts w:ascii="黑体" w:eastAsia="黑体" w:hAnsi="黑体" w:cs="MS Mincho" w:hint="eastAsia"/>
                <w:b/>
                <w:bCs/>
                <w:color w:val="FFFFFF" w:themeColor="background1"/>
                <w:sz w:val="21"/>
                <w:szCs w:val="21"/>
              </w:rPr>
              <w:t>综合医院</w:t>
            </w:r>
            <w:r w:rsidR="00ED5421">
              <w:rPr>
                <w:rFonts w:ascii="黑体" w:hAnsi="黑体" w:cs="MS Mincho" w:hint="eastAsia"/>
                <w:b/>
                <w:bCs/>
                <w:color w:val="FFFFFF" w:themeColor="background1"/>
                <w:sz w:val="21"/>
                <w:szCs w:val="21"/>
              </w:rPr>
              <w:t>1</w:t>
            </w:r>
            <w:r w:rsidR="00ED5421">
              <w:rPr>
                <w:rFonts w:ascii="黑体" w:hAnsi="黑体" w:cs="MS Mincho" w:hint="eastAsia"/>
                <w:b/>
                <w:bCs/>
                <w:color w:val="FFFFFF" w:themeColor="background1"/>
                <w:sz w:val="21"/>
                <w:szCs w:val="21"/>
              </w:rPr>
              <w:t>所</w:t>
            </w:r>
            <w:r>
              <w:rPr>
                <w:rFonts w:ascii="黑体" w:eastAsia="黑体" w:hAnsi="黑体" w:cs="MS Mincho" w:hint="eastAsia"/>
                <w:b/>
                <w:bCs/>
                <w:color w:val="FFFFFF" w:themeColor="background1"/>
                <w:sz w:val="21"/>
                <w:szCs w:val="21"/>
              </w:rPr>
              <w:t>（</w:t>
            </w:r>
            <w:r w:rsidR="00ED5421" w:rsidRPr="00ED5421">
              <w:rPr>
                <w:rFonts w:ascii="黑体" w:eastAsia="黑体" w:hAnsi="黑体" w:cs="MS Mincho" w:hint="eastAsia"/>
                <w:b/>
                <w:bCs/>
                <w:color w:val="FFFFFF" w:themeColor="background1"/>
                <w:sz w:val="18"/>
                <w:szCs w:val="18"/>
              </w:rPr>
              <w:t>根据实际情况安排其中一所</w:t>
            </w:r>
            <w:r>
              <w:rPr>
                <w:rFonts w:ascii="黑体" w:eastAsia="黑体" w:hAnsi="黑体" w:cs="MS Mincho" w:hint="eastAsia"/>
                <w:b/>
                <w:bCs/>
                <w:color w:val="FFFFFF" w:themeColor="background1"/>
                <w:sz w:val="21"/>
                <w:szCs w:val="21"/>
              </w:rPr>
              <w:t>）</w:t>
            </w:r>
          </w:p>
        </w:tc>
      </w:tr>
      <w:tr w:rsidR="004B112B">
        <w:trPr>
          <w:trHeight w:val="333"/>
          <w:jc w:val="center"/>
        </w:trPr>
        <w:tc>
          <w:tcPr>
            <w:tcW w:w="4564" w:type="dxa"/>
            <w:tcBorders>
              <w:tl2br w:val="nil"/>
              <w:tr2bl w:val="nil"/>
            </w:tcBorders>
          </w:tcPr>
          <w:p w:rsidR="004B112B" w:rsidRDefault="00E1133D">
            <w:pPr>
              <w:pStyle w:val="1"/>
              <w:rPr>
                <w:rFonts w:ascii="黑体" w:eastAsia="黑体" w:hAnsi="黑体" w:cs="MS Mincho"/>
                <w:b/>
                <w:bCs/>
                <w:color w:val="000000"/>
                <w:sz w:val="21"/>
                <w:szCs w:val="21"/>
              </w:rPr>
            </w:pPr>
            <w:r>
              <w:rPr>
                <w:rFonts w:ascii="MS Mincho" w:eastAsia="MS Mincho" w:hAnsi="MS Mincho" w:cs="MS Mincho" w:hint="eastAsia"/>
                <w:b/>
                <w:bCs/>
                <w:color w:val="000000"/>
                <w:sz w:val="21"/>
                <w:szCs w:val="21"/>
                <w:lang w:eastAsia="ja-JP"/>
              </w:rPr>
              <w:t>1、</w:t>
            </w:r>
            <w:r>
              <w:rPr>
                <w:rFonts w:ascii="黑体" w:eastAsia="黑体" w:hAnsi="黑体" w:cs="MS Mincho" w:hint="eastAsia"/>
                <w:b/>
                <w:bCs/>
                <w:color w:val="000000"/>
                <w:sz w:val="21"/>
                <w:szCs w:val="21"/>
              </w:rPr>
              <w:t>东京大学附属医院</w:t>
            </w:r>
          </w:p>
        </w:tc>
        <w:tc>
          <w:tcPr>
            <w:tcW w:w="4878" w:type="dxa"/>
            <w:tcBorders>
              <w:tl2br w:val="nil"/>
              <w:tr2bl w:val="nil"/>
            </w:tcBorders>
          </w:tcPr>
          <w:p w:rsidR="004B112B" w:rsidRDefault="00E1133D">
            <w:pPr>
              <w:pStyle w:val="1"/>
              <w:rPr>
                <w:rFonts w:ascii="黑体" w:eastAsia="黑体" w:hAnsi="黑体" w:cs="MS Mincho"/>
                <w:b/>
                <w:bCs/>
                <w:color w:val="000000"/>
                <w:sz w:val="21"/>
                <w:szCs w:val="21"/>
              </w:rPr>
            </w:pPr>
            <w:r>
              <w:rPr>
                <w:rFonts w:ascii="MS Mincho" w:eastAsia="MS Mincho" w:hAnsi="MS Mincho" w:cs="MS Mincho" w:hint="eastAsia"/>
                <w:b/>
                <w:bCs/>
                <w:color w:val="000000"/>
                <w:sz w:val="21"/>
                <w:szCs w:val="21"/>
              </w:rPr>
              <w:t>2、</w:t>
            </w:r>
            <w:r>
              <w:rPr>
                <w:rFonts w:ascii="黑体" w:eastAsia="黑体" w:hAnsi="黑体" w:cs="MS Mincho" w:hint="eastAsia"/>
                <w:b/>
                <w:bCs/>
                <w:color w:val="000000"/>
                <w:sz w:val="21"/>
                <w:szCs w:val="21"/>
              </w:rPr>
              <w:t>国际医疗福祉大学附属三田医院</w:t>
            </w:r>
          </w:p>
        </w:tc>
      </w:tr>
      <w:tr w:rsidR="004B112B">
        <w:trPr>
          <w:trHeight w:val="1744"/>
          <w:jc w:val="center"/>
        </w:trPr>
        <w:tc>
          <w:tcPr>
            <w:tcW w:w="4564" w:type="dxa"/>
            <w:tcBorders>
              <w:tl2br w:val="nil"/>
              <w:tr2bl w:val="nil"/>
            </w:tcBorders>
          </w:tcPr>
          <w:p w:rsidR="004B112B" w:rsidRDefault="00E1133D">
            <w:pPr>
              <w:pStyle w:val="1"/>
              <w:rPr>
                <w:rFonts w:ascii="黑体" w:eastAsia="黑体" w:hAnsi="黑体" w:cs="MS Mincho"/>
                <w:b/>
                <w:bCs/>
                <w:color w:val="000000"/>
                <w:sz w:val="21"/>
                <w:szCs w:val="21"/>
              </w:rPr>
            </w:pPr>
            <w:r>
              <w:rPr>
                <w:noProof/>
              </w:rPr>
              <w:drawing>
                <wp:anchor distT="0" distB="0" distL="114300" distR="114300" simplePos="0" relativeHeight="251658752" behindDoc="0" locked="0" layoutInCell="1" allowOverlap="1">
                  <wp:simplePos x="0" y="0"/>
                  <wp:positionH relativeFrom="column">
                    <wp:posOffset>-5080</wp:posOffset>
                  </wp:positionH>
                  <wp:positionV relativeFrom="paragraph">
                    <wp:posOffset>56515</wp:posOffset>
                  </wp:positionV>
                  <wp:extent cx="1123315" cy="893445"/>
                  <wp:effectExtent l="0" t="0" r="635" b="1905"/>
                  <wp:wrapSquare wrapText="bothSides"/>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0"/>
                          <a:srcRect l="17987" r="15272" b="12123"/>
                          <a:stretch>
                            <a:fillRect/>
                          </a:stretch>
                        </pic:blipFill>
                        <pic:spPr>
                          <a:xfrm>
                            <a:off x="0" y="0"/>
                            <a:ext cx="1123315" cy="893445"/>
                          </a:xfrm>
                          <a:prstGeom prst="rect">
                            <a:avLst/>
                          </a:prstGeom>
                          <a:noFill/>
                          <a:ln w="9525">
                            <a:noFill/>
                          </a:ln>
                        </pic:spPr>
                      </pic:pic>
                    </a:graphicData>
                  </a:graphic>
                </wp:anchor>
              </w:drawing>
            </w:r>
          </w:p>
        </w:tc>
        <w:tc>
          <w:tcPr>
            <w:tcW w:w="4878" w:type="dxa"/>
            <w:tcBorders>
              <w:tl2br w:val="nil"/>
              <w:tr2bl w:val="nil"/>
            </w:tcBorders>
          </w:tcPr>
          <w:p w:rsidR="004B112B" w:rsidRDefault="00E1133D">
            <w:pPr>
              <w:pStyle w:val="1"/>
              <w:rPr>
                <w:rFonts w:ascii="黑体" w:eastAsia="黑体" w:hAnsi="黑体" w:cs="MS Mincho"/>
                <w:b/>
                <w:bCs/>
                <w:color w:val="000000"/>
                <w:sz w:val="21"/>
                <w:szCs w:val="21"/>
              </w:rPr>
            </w:pPr>
            <w:r>
              <w:rPr>
                <w:noProof/>
              </w:rPr>
              <w:drawing>
                <wp:anchor distT="0" distB="0" distL="114300" distR="114300" simplePos="0" relativeHeight="251659776" behindDoc="0" locked="0" layoutInCell="1" allowOverlap="1">
                  <wp:simplePos x="0" y="0"/>
                  <wp:positionH relativeFrom="column">
                    <wp:posOffset>58420</wp:posOffset>
                  </wp:positionH>
                  <wp:positionV relativeFrom="paragraph">
                    <wp:posOffset>77470</wp:posOffset>
                  </wp:positionV>
                  <wp:extent cx="1156335" cy="1023620"/>
                  <wp:effectExtent l="0" t="0" r="5715" b="5080"/>
                  <wp:wrapSquare wrapText="bothSides"/>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1"/>
                          <a:srcRect t="10520" b="3699"/>
                          <a:stretch>
                            <a:fillRect/>
                          </a:stretch>
                        </pic:blipFill>
                        <pic:spPr>
                          <a:xfrm>
                            <a:off x="0" y="0"/>
                            <a:ext cx="1156335" cy="1023620"/>
                          </a:xfrm>
                          <a:prstGeom prst="rect">
                            <a:avLst/>
                          </a:prstGeom>
                          <a:noFill/>
                          <a:ln w="9525">
                            <a:noFill/>
                          </a:ln>
                        </pic:spPr>
                      </pic:pic>
                    </a:graphicData>
                  </a:graphic>
                </wp:anchor>
              </w:drawing>
            </w:r>
          </w:p>
        </w:tc>
      </w:tr>
      <w:tr w:rsidR="004B112B">
        <w:trPr>
          <w:trHeight w:val="1252"/>
          <w:jc w:val="center"/>
        </w:trPr>
        <w:tc>
          <w:tcPr>
            <w:tcW w:w="4564" w:type="dxa"/>
            <w:tcBorders>
              <w:tl2br w:val="nil"/>
              <w:tr2bl w:val="nil"/>
            </w:tcBorders>
          </w:tcPr>
          <w:p w:rsidR="004B112B" w:rsidRDefault="00E1133D">
            <w:pPr>
              <w:pStyle w:val="1"/>
              <w:rPr>
                <w:rFonts w:ascii="黑体" w:eastAsia="黑体" w:hAnsi="黑体" w:cs="MS Mincho"/>
                <w:color w:val="000000"/>
                <w:sz w:val="21"/>
                <w:szCs w:val="21"/>
              </w:rPr>
            </w:pPr>
            <w:r>
              <w:rPr>
                <w:rFonts w:ascii="黑体" w:eastAsia="黑体" w:hAnsi="黑体" w:cs="MS Mincho" w:hint="eastAsia"/>
                <w:color w:val="000000"/>
                <w:sz w:val="21"/>
                <w:szCs w:val="21"/>
              </w:rPr>
              <w:t>东京大学医学部附属医院150 多年来一直引领着日本医学和医疗事业的发展。秉承“致力于临床医学的发展和医疗人才的培养，为每位患者提供最佳医疗”的办院理念。</w:t>
            </w:r>
          </w:p>
        </w:tc>
        <w:tc>
          <w:tcPr>
            <w:tcW w:w="4878" w:type="dxa"/>
            <w:tcBorders>
              <w:tl2br w:val="nil"/>
              <w:tr2bl w:val="nil"/>
            </w:tcBorders>
          </w:tcPr>
          <w:p w:rsidR="004B112B" w:rsidRDefault="00E1133D">
            <w:pPr>
              <w:pStyle w:val="1"/>
              <w:rPr>
                <w:rFonts w:ascii="黑体" w:eastAsia="黑体" w:hAnsi="黑体" w:cs="MS Mincho"/>
                <w:b/>
                <w:bCs/>
                <w:color w:val="000000"/>
                <w:sz w:val="21"/>
                <w:szCs w:val="21"/>
              </w:rPr>
            </w:pPr>
            <w:r>
              <w:rPr>
                <w:rFonts w:ascii="黑体" w:eastAsia="黑体" w:hAnsi="黑体" w:cs="MS Mincho" w:hint="eastAsia"/>
                <w:color w:val="000000"/>
                <w:sz w:val="21"/>
                <w:szCs w:val="21"/>
              </w:rPr>
              <w:t>国际医疗福祉大学附属三田医院的头颈部肿瘤中心积极采用切除重建术治疗头颈部肿瘤，治疗成绩在日本国内屈指可数。</w:t>
            </w:r>
          </w:p>
        </w:tc>
      </w:tr>
      <w:tr w:rsidR="004B112B">
        <w:trPr>
          <w:trHeight w:val="333"/>
          <w:jc w:val="center"/>
        </w:trPr>
        <w:tc>
          <w:tcPr>
            <w:tcW w:w="4564" w:type="dxa"/>
            <w:tcBorders>
              <w:tl2br w:val="nil"/>
              <w:tr2bl w:val="nil"/>
            </w:tcBorders>
          </w:tcPr>
          <w:p w:rsidR="004B112B" w:rsidRDefault="00E1133D">
            <w:pPr>
              <w:pStyle w:val="1"/>
              <w:rPr>
                <w:rFonts w:ascii="黑体" w:eastAsia="黑体" w:hAnsi="黑体" w:cs="MS Mincho"/>
                <w:b/>
                <w:bCs/>
                <w:color w:val="000000"/>
                <w:sz w:val="21"/>
                <w:szCs w:val="21"/>
              </w:rPr>
            </w:pPr>
            <w:r>
              <w:rPr>
                <w:rFonts w:ascii="MS Mincho" w:eastAsia="MS Mincho" w:hAnsi="MS Mincho" w:cs="MS Mincho" w:hint="eastAsia"/>
                <w:b/>
                <w:bCs/>
                <w:color w:val="000000"/>
                <w:sz w:val="21"/>
                <w:szCs w:val="21"/>
                <w:lang w:eastAsia="ja-JP"/>
              </w:rPr>
              <w:t>3、</w:t>
            </w:r>
            <w:r>
              <w:rPr>
                <w:rFonts w:ascii="黑体" w:eastAsia="黑体" w:hAnsi="黑体" w:cs="MS Mincho" w:hint="eastAsia"/>
                <w:b/>
                <w:bCs/>
                <w:color w:val="000000"/>
                <w:sz w:val="21"/>
                <w:szCs w:val="21"/>
              </w:rPr>
              <w:t>德州会附属医院</w:t>
            </w:r>
          </w:p>
        </w:tc>
        <w:tc>
          <w:tcPr>
            <w:tcW w:w="4878" w:type="dxa"/>
            <w:tcBorders>
              <w:tl2br w:val="nil"/>
              <w:tr2bl w:val="nil"/>
            </w:tcBorders>
          </w:tcPr>
          <w:p w:rsidR="004B112B" w:rsidRDefault="00E1133D">
            <w:pPr>
              <w:pStyle w:val="1"/>
              <w:rPr>
                <w:rFonts w:ascii="黑体" w:eastAsia="黑体" w:hAnsi="黑体" w:cs="MS Mincho"/>
                <w:b/>
                <w:bCs/>
                <w:color w:val="000000"/>
                <w:sz w:val="21"/>
                <w:szCs w:val="21"/>
              </w:rPr>
            </w:pPr>
            <w:r>
              <w:rPr>
                <w:rFonts w:ascii="MS Mincho" w:eastAsia="MS Mincho" w:hAnsi="MS Mincho" w:cs="MS Mincho" w:hint="eastAsia"/>
                <w:b/>
                <w:bCs/>
                <w:color w:val="000000"/>
                <w:sz w:val="21"/>
                <w:szCs w:val="21"/>
              </w:rPr>
              <w:t>4、</w:t>
            </w:r>
            <w:r>
              <w:rPr>
                <w:rFonts w:ascii="黑体" w:eastAsia="黑体" w:hAnsi="黑体" w:cs="MS Mincho" w:hint="eastAsia"/>
                <w:b/>
                <w:bCs/>
                <w:color w:val="000000"/>
                <w:sz w:val="21"/>
                <w:szCs w:val="21"/>
              </w:rPr>
              <w:t>国立国际医疗中心医院</w:t>
            </w:r>
          </w:p>
        </w:tc>
      </w:tr>
      <w:tr w:rsidR="004B112B">
        <w:trPr>
          <w:trHeight w:val="1603"/>
          <w:jc w:val="center"/>
        </w:trPr>
        <w:tc>
          <w:tcPr>
            <w:tcW w:w="4564" w:type="dxa"/>
            <w:tcBorders>
              <w:tl2br w:val="nil"/>
              <w:tr2bl w:val="nil"/>
            </w:tcBorders>
          </w:tcPr>
          <w:p w:rsidR="004B112B" w:rsidRDefault="00E1133D">
            <w:pPr>
              <w:pStyle w:val="1"/>
              <w:rPr>
                <w:rFonts w:ascii="黑体" w:eastAsia="黑体" w:hAnsi="黑体" w:cs="MS Mincho"/>
                <w:b/>
                <w:bCs/>
                <w:color w:val="000000"/>
                <w:sz w:val="21"/>
                <w:szCs w:val="21"/>
              </w:rPr>
            </w:pPr>
            <w:r>
              <w:rPr>
                <w:noProof/>
              </w:rPr>
              <w:drawing>
                <wp:anchor distT="0" distB="0" distL="114300" distR="114300" simplePos="0" relativeHeight="251661824" behindDoc="0" locked="0" layoutInCell="1" allowOverlap="1">
                  <wp:simplePos x="0" y="0"/>
                  <wp:positionH relativeFrom="column">
                    <wp:posOffset>5715</wp:posOffset>
                  </wp:positionH>
                  <wp:positionV relativeFrom="paragraph">
                    <wp:posOffset>43815</wp:posOffset>
                  </wp:positionV>
                  <wp:extent cx="1129030" cy="969010"/>
                  <wp:effectExtent l="0" t="0" r="13970" b="2540"/>
                  <wp:wrapSquare wrapText="bothSides"/>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2">
                            <a:lum contrast="12000"/>
                          </a:blip>
                          <a:stretch>
                            <a:fillRect/>
                          </a:stretch>
                        </pic:blipFill>
                        <pic:spPr>
                          <a:xfrm>
                            <a:off x="0" y="0"/>
                            <a:ext cx="1129030" cy="969010"/>
                          </a:xfrm>
                          <a:prstGeom prst="rect">
                            <a:avLst/>
                          </a:prstGeom>
                          <a:noFill/>
                          <a:ln w="9525">
                            <a:noFill/>
                          </a:ln>
                        </pic:spPr>
                      </pic:pic>
                    </a:graphicData>
                  </a:graphic>
                </wp:anchor>
              </w:drawing>
            </w:r>
          </w:p>
        </w:tc>
        <w:tc>
          <w:tcPr>
            <w:tcW w:w="4878" w:type="dxa"/>
            <w:tcBorders>
              <w:tl2br w:val="nil"/>
              <w:tr2bl w:val="nil"/>
            </w:tcBorders>
          </w:tcPr>
          <w:p w:rsidR="004B112B" w:rsidRDefault="00E1133D">
            <w:pPr>
              <w:pStyle w:val="1"/>
              <w:rPr>
                <w:rFonts w:ascii="黑体" w:eastAsia="黑体" w:hAnsi="黑体" w:cs="MS Mincho"/>
                <w:b/>
                <w:bCs/>
                <w:color w:val="000000"/>
                <w:sz w:val="21"/>
                <w:szCs w:val="21"/>
              </w:rPr>
            </w:pPr>
            <w:r>
              <w:rPr>
                <w:noProof/>
              </w:rPr>
              <w:drawing>
                <wp:anchor distT="0" distB="0" distL="114300" distR="114300" simplePos="0" relativeHeight="251657728" behindDoc="0" locked="0" layoutInCell="1" allowOverlap="1">
                  <wp:simplePos x="0" y="0"/>
                  <wp:positionH relativeFrom="column">
                    <wp:posOffset>46990</wp:posOffset>
                  </wp:positionH>
                  <wp:positionV relativeFrom="paragraph">
                    <wp:posOffset>40640</wp:posOffset>
                  </wp:positionV>
                  <wp:extent cx="1214120" cy="955675"/>
                  <wp:effectExtent l="0" t="0" r="5080" b="0"/>
                  <wp:wrapSquare wrapText="bothSides"/>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3"/>
                          <a:stretch>
                            <a:fillRect/>
                          </a:stretch>
                        </pic:blipFill>
                        <pic:spPr>
                          <a:xfrm>
                            <a:off x="0" y="0"/>
                            <a:ext cx="1214120" cy="955675"/>
                          </a:xfrm>
                          <a:prstGeom prst="rect">
                            <a:avLst/>
                          </a:prstGeom>
                          <a:noFill/>
                          <a:ln w="9525">
                            <a:noFill/>
                          </a:ln>
                        </pic:spPr>
                      </pic:pic>
                    </a:graphicData>
                  </a:graphic>
                </wp:anchor>
              </w:drawing>
            </w:r>
          </w:p>
        </w:tc>
      </w:tr>
      <w:tr w:rsidR="004B112B">
        <w:trPr>
          <w:trHeight w:val="1622"/>
          <w:jc w:val="center"/>
        </w:trPr>
        <w:tc>
          <w:tcPr>
            <w:tcW w:w="4564" w:type="dxa"/>
            <w:tcBorders>
              <w:tl2br w:val="nil"/>
              <w:tr2bl w:val="nil"/>
            </w:tcBorders>
          </w:tcPr>
          <w:p w:rsidR="004B112B" w:rsidRDefault="00E1133D">
            <w:pPr>
              <w:pStyle w:val="1"/>
              <w:rPr>
                <w:rFonts w:ascii="黑体" w:eastAsia="黑体" w:hAnsi="黑体" w:cs="MS Mincho"/>
                <w:b/>
                <w:bCs/>
                <w:color w:val="000000"/>
                <w:sz w:val="21"/>
                <w:szCs w:val="21"/>
              </w:rPr>
            </w:pPr>
            <w:r>
              <w:rPr>
                <w:rFonts w:ascii="黑体" w:eastAsia="黑体" w:hAnsi="黑体" w:cs="MS Mincho" w:hint="eastAsia"/>
                <w:color w:val="000000"/>
                <w:sz w:val="21"/>
                <w:szCs w:val="21"/>
              </w:rPr>
              <w:t>德州会是日本最大的医疗法人机构,也是世界第三大医疗集团。在日本各地拥有67 家医院、280 多家的福利院、诊所、老人院和护理咨询站等。</w:t>
            </w:r>
          </w:p>
        </w:tc>
        <w:tc>
          <w:tcPr>
            <w:tcW w:w="4878" w:type="dxa"/>
            <w:tcBorders>
              <w:tl2br w:val="nil"/>
              <w:tr2bl w:val="nil"/>
            </w:tcBorders>
          </w:tcPr>
          <w:p w:rsidR="004B112B" w:rsidRDefault="00E1133D">
            <w:pPr>
              <w:pStyle w:val="1"/>
              <w:rPr>
                <w:rFonts w:ascii="黑体" w:eastAsia="黑体" w:hAnsi="黑体" w:cs="MS Mincho"/>
                <w:b/>
                <w:bCs/>
                <w:color w:val="000000"/>
                <w:sz w:val="21"/>
                <w:szCs w:val="21"/>
              </w:rPr>
            </w:pPr>
            <w:r>
              <w:rPr>
                <w:rFonts w:ascii="黑体" w:eastAsia="黑体" w:hAnsi="黑体" w:cs="MS Mincho" w:hint="eastAsia"/>
                <w:color w:val="000000"/>
                <w:sz w:val="21"/>
                <w:szCs w:val="21"/>
              </w:rPr>
              <w:t>成功采用造血干细胞移植治疗多发性骨髓瘤260余例，医疗业绩居国内前列。前身国立东京第一医院是日本首家实施【综合体检】的医院，凭借多年的经验和实绩，为客户实施最先进且精确度高的综合体检。</w:t>
            </w:r>
          </w:p>
        </w:tc>
      </w:tr>
      <w:tr w:rsidR="004B112B">
        <w:trPr>
          <w:trHeight w:val="306"/>
          <w:jc w:val="center"/>
        </w:trPr>
        <w:tc>
          <w:tcPr>
            <w:tcW w:w="9442" w:type="dxa"/>
            <w:gridSpan w:val="2"/>
            <w:tcBorders>
              <w:tl2br w:val="nil"/>
              <w:tr2bl w:val="nil"/>
            </w:tcBorders>
            <w:shd w:val="clear" w:color="auto" w:fill="ED7D31" w:themeFill="accent2"/>
          </w:tcPr>
          <w:p w:rsidR="004B112B" w:rsidRDefault="00E1133D">
            <w:pPr>
              <w:pStyle w:val="1"/>
              <w:jc w:val="center"/>
              <w:rPr>
                <w:rFonts w:ascii="黑体" w:eastAsia="黑体" w:hAnsi="黑体" w:cs="MS Mincho"/>
                <w:color w:val="000000"/>
                <w:sz w:val="21"/>
                <w:szCs w:val="21"/>
              </w:rPr>
            </w:pPr>
            <w:r>
              <w:rPr>
                <w:rFonts w:ascii="黑体" w:eastAsia="黑体" w:hAnsi="黑体" w:cs="MS Mincho" w:hint="eastAsia"/>
                <w:b/>
                <w:bCs/>
                <w:color w:val="FFFFFF" w:themeColor="background1"/>
                <w:sz w:val="21"/>
                <w:szCs w:val="21"/>
              </w:rPr>
              <w:t>养老院1所（</w:t>
            </w:r>
            <w:r w:rsidR="00ED5421" w:rsidRPr="00ED5421">
              <w:rPr>
                <w:rFonts w:ascii="黑体" w:eastAsia="黑体" w:hAnsi="黑体" w:cs="MS Mincho" w:hint="eastAsia"/>
                <w:b/>
                <w:bCs/>
                <w:color w:val="FFFFFF" w:themeColor="background1"/>
                <w:sz w:val="18"/>
                <w:szCs w:val="18"/>
              </w:rPr>
              <w:t>根据实际情况安排其中一所</w:t>
            </w:r>
            <w:r>
              <w:rPr>
                <w:rFonts w:ascii="黑体" w:eastAsia="黑体" w:hAnsi="黑体" w:cs="MS Mincho" w:hint="eastAsia"/>
                <w:b/>
                <w:bCs/>
                <w:color w:val="FFFFFF" w:themeColor="background1"/>
                <w:sz w:val="21"/>
                <w:szCs w:val="21"/>
              </w:rPr>
              <w:t>）</w:t>
            </w:r>
          </w:p>
        </w:tc>
      </w:tr>
      <w:tr w:rsidR="004B112B">
        <w:trPr>
          <w:trHeight w:val="329"/>
          <w:jc w:val="center"/>
        </w:trPr>
        <w:tc>
          <w:tcPr>
            <w:tcW w:w="4564" w:type="dxa"/>
            <w:tcBorders>
              <w:tl2br w:val="nil"/>
              <w:tr2bl w:val="nil"/>
            </w:tcBorders>
          </w:tcPr>
          <w:p w:rsidR="004B112B" w:rsidRDefault="00E1133D">
            <w:pPr>
              <w:pStyle w:val="1"/>
              <w:rPr>
                <w:rFonts w:ascii="黑体" w:eastAsia="黑体" w:hAnsi="黑体" w:cs="MS Mincho"/>
                <w:b/>
                <w:bCs/>
                <w:color w:val="000000"/>
                <w:sz w:val="21"/>
                <w:szCs w:val="21"/>
              </w:rPr>
            </w:pPr>
            <w:r>
              <w:rPr>
                <w:rFonts w:ascii="MS Mincho" w:eastAsia="MS Mincho" w:hAnsi="MS Mincho" w:cs="MS Mincho" w:hint="eastAsia"/>
                <w:b/>
                <w:bCs/>
                <w:color w:val="000000"/>
                <w:sz w:val="21"/>
                <w:szCs w:val="21"/>
                <w:lang w:eastAsia="ja-JP"/>
              </w:rPr>
              <w:t>1、</w:t>
            </w:r>
            <w:r>
              <w:rPr>
                <w:rFonts w:ascii="黑体" w:eastAsia="黑体" w:hAnsi="黑体" w:cs="MS Mincho" w:hint="eastAsia"/>
                <w:b/>
                <w:bCs/>
                <w:color w:val="000000"/>
                <w:sz w:val="21"/>
                <w:szCs w:val="21"/>
              </w:rPr>
              <w:t>向日葵养老院</w:t>
            </w:r>
          </w:p>
        </w:tc>
        <w:tc>
          <w:tcPr>
            <w:tcW w:w="4878" w:type="dxa"/>
            <w:tcBorders>
              <w:tl2br w:val="nil"/>
              <w:tr2bl w:val="nil"/>
            </w:tcBorders>
          </w:tcPr>
          <w:p w:rsidR="004B112B" w:rsidRDefault="00E1133D">
            <w:pPr>
              <w:pStyle w:val="1"/>
              <w:rPr>
                <w:rFonts w:ascii="黑体" w:eastAsia="黑体" w:hAnsi="黑体" w:cs="MS Mincho"/>
                <w:b/>
                <w:bCs/>
                <w:color w:val="000000"/>
                <w:sz w:val="21"/>
                <w:szCs w:val="21"/>
              </w:rPr>
            </w:pPr>
            <w:r>
              <w:rPr>
                <w:rFonts w:ascii="MS Mincho" w:eastAsia="MS Mincho" w:hAnsi="MS Mincho" w:cs="MS Mincho" w:hint="eastAsia"/>
                <w:b/>
                <w:bCs/>
                <w:color w:val="000000"/>
                <w:sz w:val="21"/>
                <w:szCs w:val="21"/>
              </w:rPr>
              <w:t>2、</w:t>
            </w:r>
            <w:r>
              <w:rPr>
                <w:rFonts w:ascii="黑体" w:eastAsia="黑体" w:hAnsi="黑体" w:cs="MS Mincho" w:hint="eastAsia"/>
                <w:b/>
                <w:bCs/>
                <w:color w:val="000000"/>
                <w:sz w:val="21"/>
                <w:szCs w:val="21"/>
              </w:rPr>
              <w:t>倍生集团附属养老设施</w:t>
            </w:r>
          </w:p>
        </w:tc>
      </w:tr>
      <w:tr w:rsidR="004B112B">
        <w:trPr>
          <w:trHeight w:val="2496"/>
          <w:jc w:val="center"/>
        </w:trPr>
        <w:tc>
          <w:tcPr>
            <w:tcW w:w="4564" w:type="dxa"/>
            <w:tcBorders>
              <w:tl2br w:val="nil"/>
              <w:tr2bl w:val="nil"/>
            </w:tcBorders>
          </w:tcPr>
          <w:p w:rsidR="004B112B" w:rsidRDefault="00E1133D">
            <w:pPr>
              <w:pStyle w:val="1"/>
              <w:rPr>
                <w:rFonts w:ascii="黑体" w:eastAsia="MS Mincho" w:hAnsi="黑体" w:cs="MS Mincho"/>
                <w:color w:val="000000"/>
                <w:sz w:val="21"/>
                <w:szCs w:val="21"/>
              </w:rPr>
            </w:pPr>
            <w:r>
              <w:rPr>
                <w:rFonts w:ascii="Arial" w:hAnsi="Arial" w:cs="Arial"/>
                <w:noProof/>
                <w:color w:val="0000DE"/>
                <w:bdr w:val="single" w:sz="6" w:space="0" w:color="DDDDDD"/>
              </w:rPr>
              <w:drawing>
                <wp:anchor distT="0" distB="0" distL="114300" distR="114300" simplePos="0" relativeHeight="251665920" behindDoc="0" locked="0" layoutInCell="1" allowOverlap="1">
                  <wp:simplePos x="0" y="0"/>
                  <wp:positionH relativeFrom="column">
                    <wp:posOffset>-6350</wp:posOffset>
                  </wp:positionH>
                  <wp:positionV relativeFrom="paragraph">
                    <wp:posOffset>76200</wp:posOffset>
                  </wp:positionV>
                  <wp:extent cx="2152650" cy="1428115"/>
                  <wp:effectExtent l="0" t="0" r="0" b="1270"/>
                  <wp:wrapNone/>
                  <wp:docPr id="18" name="図 18" descr="「老人ホーム」の画像検索結果">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老人ホーム」の画像検索結果"/>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52650" cy="1427984"/>
                          </a:xfrm>
                          <a:prstGeom prst="rect">
                            <a:avLst/>
                          </a:prstGeom>
                          <a:noFill/>
                          <a:ln>
                            <a:noFill/>
                          </a:ln>
                        </pic:spPr>
                      </pic:pic>
                    </a:graphicData>
                  </a:graphic>
                </wp:anchor>
              </w:drawing>
            </w:r>
          </w:p>
          <w:p w:rsidR="004B112B" w:rsidRDefault="004B112B">
            <w:pPr>
              <w:pStyle w:val="1"/>
              <w:rPr>
                <w:rFonts w:ascii="黑体" w:eastAsia="黑体" w:hAnsi="黑体" w:cs="MS Mincho"/>
                <w:color w:val="000000"/>
                <w:sz w:val="21"/>
                <w:szCs w:val="21"/>
              </w:rPr>
            </w:pPr>
          </w:p>
        </w:tc>
        <w:tc>
          <w:tcPr>
            <w:tcW w:w="4878" w:type="dxa"/>
            <w:tcBorders>
              <w:tl2br w:val="nil"/>
              <w:tr2bl w:val="nil"/>
            </w:tcBorders>
          </w:tcPr>
          <w:p w:rsidR="004B112B" w:rsidRDefault="00E1133D">
            <w:pPr>
              <w:pStyle w:val="1"/>
              <w:rPr>
                <w:rFonts w:ascii="黑体" w:eastAsia="黑体" w:hAnsi="黑体" w:cs="MS Mincho"/>
                <w:color w:val="000000"/>
                <w:sz w:val="21"/>
                <w:szCs w:val="21"/>
              </w:rPr>
            </w:pPr>
            <w:r>
              <w:rPr>
                <w:rFonts w:ascii="Arial" w:hAnsi="Arial" w:cs="Arial"/>
                <w:noProof/>
                <w:color w:val="0000DE"/>
                <w:bdr w:val="single" w:sz="6" w:space="0" w:color="DDDDDD"/>
              </w:rPr>
              <w:drawing>
                <wp:anchor distT="0" distB="0" distL="114300" distR="114300" simplePos="0" relativeHeight="251664896" behindDoc="0" locked="0" layoutInCell="1" allowOverlap="1">
                  <wp:simplePos x="0" y="0"/>
                  <wp:positionH relativeFrom="column">
                    <wp:posOffset>-2540</wp:posOffset>
                  </wp:positionH>
                  <wp:positionV relativeFrom="paragraph">
                    <wp:posOffset>76200</wp:posOffset>
                  </wp:positionV>
                  <wp:extent cx="2133600" cy="1436370"/>
                  <wp:effectExtent l="0" t="0" r="0" b="0"/>
                  <wp:wrapNone/>
                  <wp:docPr id="14" name="図 14" descr="「老人ホーム」の画像検索結果">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老人ホーム」の画像検索結果"/>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33600" cy="1436277"/>
                          </a:xfrm>
                          <a:prstGeom prst="rect">
                            <a:avLst/>
                          </a:prstGeom>
                          <a:noFill/>
                          <a:ln>
                            <a:noFill/>
                          </a:ln>
                        </pic:spPr>
                      </pic:pic>
                    </a:graphicData>
                  </a:graphic>
                </wp:anchor>
              </w:drawing>
            </w:r>
          </w:p>
        </w:tc>
      </w:tr>
      <w:tr w:rsidR="004B112B">
        <w:trPr>
          <w:trHeight w:val="265"/>
          <w:jc w:val="center"/>
        </w:trPr>
        <w:tc>
          <w:tcPr>
            <w:tcW w:w="9442" w:type="dxa"/>
            <w:gridSpan w:val="2"/>
            <w:tcBorders>
              <w:tl2br w:val="nil"/>
              <w:tr2bl w:val="nil"/>
            </w:tcBorders>
            <w:shd w:val="clear" w:color="auto" w:fill="00B050"/>
          </w:tcPr>
          <w:p w:rsidR="004B112B" w:rsidRDefault="00E1133D" w:rsidP="00ED5421">
            <w:pPr>
              <w:pStyle w:val="1"/>
              <w:jc w:val="center"/>
              <w:rPr>
                <w:rFonts w:ascii="黑体" w:eastAsia="黑体" w:hAnsi="黑体" w:cs="MS Mincho"/>
                <w:color w:val="000000"/>
                <w:sz w:val="21"/>
                <w:szCs w:val="21"/>
              </w:rPr>
            </w:pPr>
            <w:r>
              <w:rPr>
                <w:rFonts w:ascii="黑体" w:eastAsia="黑体" w:hAnsi="黑体" w:cs="MS Mincho" w:hint="eastAsia"/>
                <w:b/>
                <w:bCs/>
                <w:color w:val="FFFFFF" w:themeColor="background1"/>
                <w:sz w:val="21"/>
                <w:szCs w:val="21"/>
              </w:rPr>
              <w:lastRenderedPageBreak/>
              <w:t>专科分诊医院（</w:t>
            </w:r>
            <w:r w:rsidRPr="00ED5421">
              <w:rPr>
                <w:rFonts w:ascii="黑体" w:eastAsia="黑体" w:hAnsi="黑体" w:cs="MS Mincho"/>
                <w:b/>
                <w:bCs/>
                <w:color w:val="FFFFFF" w:themeColor="background1"/>
                <w:sz w:val="18"/>
                <w:szCs w:val="18"/>
              </w:rPr>
              <w:t>宫崎诊疗所</w:t>
            </w:r>
            <w:r>
              <w:rPr>
                <w:rFonts w:ascii="黑体" w:eastAsia="黑体" w:hAnsi="黑体" w:cs="MS Mincho"/>
                <w:b/>
                <w:bCs/>
                <w:color w:val="FFFFFF" w:themeColor="background1"/>
                <w:sz w:val="21"/>
                <w:szCs w:val="21"/>
              </w:rPr>
              <w:t>）</w:t>
            </w:r>
          </w:p>
        </w:tc>
      </w:tr>
      <w:tr w:rsidR="004B112B">
        <w:trPr>
          <w:trHeight w:val="2967"/>
          <w:jc w:val="center"/>
        </w:trPr>
        <w:tc>
          <w:tcPr>
            <w:tcW w:w="9442" w:type="dxa"/>
            <w:gridSpan w:val="2"/>
            <w:tcBorders>
              <w:tl2br w:val="nil"/>
              <w:tr2bl w:val="nil"/>
            </w:tcBorders>
          </w:tcPr>
          <w:p w:rsidR="004B112B" w:rsidRDefault="00E1133D">
            <w:pPr>
              <w:pStyle w:val="1"/>
              <w:jc w:val="center"/>
              <w:rPr>
                <w:rFonts w:ascii="黑体" w:eastAsia="黑体" w:hAnsi="黑体" w:cs="MS Mincho"/>
                <w:b/>
                <w:bCs/>
                <w:color w:val="000000"/>
                <w:sz w:val="21"/>
                <w:szCs w:val="21"/>
              </w:rPr>
            </w:pPr>
            <w:r>
              <w:rPr>
                <w:rFonts w:ascii="黑体" w:eastAsia="黑体" w:hAnsi="黑体" w:cs="微软雅黑" w:hint="eastAsia"/>
                <w:noProof/>
              </w:rPr>
              <w:drawing>
                <wp:anchor distT="0" distB="0" distL="114300" distR="114300" simplePos="0" relativeHeight="251662848" behindDoc="0" locked="0" layoutInCell="1" allowOverlap="1">
                  <wp:simplePos x="0" y="0"/>
                  <wp:positionH relativeFrom="column">
                    <wp:posOffset>50800</wp:posOffset>
                  </wp:positionH>
                  <wp:positionV relativeFrom="paragraph">
                    <wp:posOffset>315595</wp:posOffset>
                  </wp:positionV>
                  <wp:extent cx="2024380" cy="1506855"/>
                  <wp:effectExtent l="0" t="0" r="0" b="0"/>
                  <wp:wrapNone/>
                  <wp:docPr id="13" name="图片 13" descr="T201102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2011021-0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024380" cy="1506855"/>
                          </a:xfrm>
                          <a:prstGeom prst="rect">
                            <a:avLst/>
                          </a:prstGeom>
                        </pic:spPr>
                      </pic:pic>
                    </a:graphicData>
                  </a:graphic>
                </wp:anchor>
              </w:drawing>
            </w:r>
            <w:r>
              <w:rPr>
                <w:rFonts w:ascii="黑体" w:eastAsia="黑体" w:hAnsi="黑体" w:cs="微软雅黑"/>
                <w:noProof/>
                <w:color w:val="660033"/>
                <w:sz w:val="24"/>
              </w:rPr>
              <w:drawing>
                <wp:anchor distT="0" distB="0" distL="114300" distR="114300" simplePos="0" relativeHeight="251663872" behindDoc="0" locked="0" layoutInCell="1" allowOverlap="1">
                  <wp:simplePos x="0" y="0"/>
                  <wp:positionH relativeFrom="column">
                    <wp:posOffset>2959100</wp:posOffset>
                  </wp:positionH>
                  <wp:positionV relativeFrom="paragraph">
                    <wp:posOffset>309245</wp:posOffset>
                  </wp:positionV>
                  <wp:extent cx="2019300" cy="1514475"/>
                  <wp:effectExtent l="0" t="0" r="0" b="9525"/>
                  <wp:wrapNone/>
                  <wp:docPr id="1" name="図 1" descr="C:\Users\WEINA\AppData\Local\Temp\WeChat Files\dd89e37c0f697dcc2073824acb09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C:\Users\WEINA\AppData\Local\Temp\WeChat Files\dd89e37c0f697dcc2073824acb0913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019300" cy="1514475"/>
                          </a:xfrm>
                          <a:prstGeom prst="rect">
                            <a:avLst/>
                          </a:prstGeom>
                          <a:noFill/>
                          <a:ln>
                            <a:noFill/>
                          </a:ln>
                        </pic:spPr>
                      </pic:pic>
                    </a:graphicData>
                  </a:graphic>
                </wp:anchor>
              </w:drawing>
            </w:r>
          </w:p>
        </w:tc>
      </w:tr>
    </w:tbl>
    <w:p w:rsidR="004B112B" w:rsidRDefault="004B112B">
      <w:pPr>
        <w:pStyle w:val="1"/>
        <w:rPr>
          <w:rFonts w:ascii="黑体" w:eastAsia="黑体" w:hAnsi="黑体" w:cs="MS Mincho"/>
          <w:color w:val="000000"/>
          <w:sz w:val="21"/>
          <w:szCs w:val="21"/>
        </w:rPr>
      </w:pPr>
    </w:p>
    <w:p w:rsidR="004B112B" w:rsidRDefault="00E1133D">
      <w:pPr>
        <w:widowControl/>
        <w:jc w:val="left"/>
        <w:rPr>
          <w:rFonts w:ascii="黑体" w:eastAsia="黑体" w:hAnsi="黑体" w:cs="微软雅黑"/>
          <w:sz w:val="24"/>
          <w:u w:val="single"/>
        </w:rPr>
      </w:pPr>
      <w:r>
        <w:rPr>
          <w:rFonts w:ascii="黑体" w:eastAsia="黑体" w:hAnsi="黑体" w:cs="微软雅黑" w:hint="eastAsia"/>
          <w:sz w:val="24"/>
          <w:u w:val="single"/>
        </w:rPr>
        <w:t>访问日本医疗企业介绍</w:t>
      </w:r>
    </w:p>
    <w:p w:rsidR="004B112B" w:rsidRDefault="00E1133D">
      <w:pPr>
        <w:pStyle w:val="1"/>
        <w:rPr>
          <w:rFonts w:ascii="黑体" w:eastAsia="黑体" w:hAnsi="黑体" w:cs="MS Mincho"/>
          <w:b/>
          <w:bCs/>
          <w:color w:val="000000"/>
          <w:sz w:val="21"/>
          <w:szCs w:val="21"/>
        </w:rPr>
      </w:pPr>
      <w:r>
        <w:rPr>
          <w:rFonts w:ascii="黑体" w:eastAsia="黑体" w:hAnsi="黑体" w:cs="MS Mincho" w:hint="eastAsia"/>
          <w:b/>
          <w:bCs/>
          <w:color w:val="000000"/>
          <w:sz w:val="21"/>
          <w:szCs w:val="21"/>
        </w:rPr>
        <w:t>1，日本医学馆</w:t>
      </w:r>
    </w:p>
    <w:p w:rsidR="004B112B" w:rsidRDefault="00E1133D">
      <w:pPr>
        <w:pStyle w:val="1"/>
        <w:rPr>
          <w:rFonts w:ascii="黑体" w:eastAsia="黑体" w:hAnsi="黑体" w:cs="MS Mincho"/>
          <w:color w:val="000000"/>
          <w:sz w:val="21"/>
          <w:szCs w:val="21"/>
        </w:rPr>
      </w:pPr>
      <w:r>
        <w:rPr>
          <w:rFonts w:ascii="黑体" w:eastAsia="黑体" w:hAnsi="黑体" w:cs="MS Mincho" w:hint="eastAsia"/>
          <w:color w:val="000000"/>
          <w:sz w:val="21"/>
          <w:szCs w:val="21"/>
        </w:rPr>
        <w:t>日本最大的养老服务集团公司，上市企业。日医学馆在全日本有签署合作协议的医疗机构10431 家，长期介护机构1284家，教育培训中心392 家。以其独特的理念开始进军中国市场，并且在中日市场上独树一帜。日医集团以“教育”、“医疗”、“介护”等三项事业为核心，确立了作为行业龙头企业的地位，并注视社会环境的变化与需求，致力于创造领先时代的新价值和新服务。</w:t>
      </w:r>
    </w:p>
    <w:p w:rsidR="004B112B" w:rsidRDefault="00E1133D">
      <w:pPr>
        <w:pStyle w:val="1"/>
        <w:rPr>
          <w:rFonts w:ascii="黑体" w:eastAsia="黑体" w:hAnsi="黑体" w:cs="MS Mincho"/>
          <w:color w:val="000000"/>
          <w:sz w:val="21"/>
          <w:szCs w:val="21"/>
        </w:rPr>
      </w:pPr>
      <w:r>
        <w:rPr>
          <w:rFonts w:ascii="Arial" w:eastAsia="黑体" w:hAnsi="Arial" w:cs="Arial" w:hint="eastAsia"/>
          <w:color w:val="000000"/>
          <w:sz w:val="21"/>
          <w:szCs w:val="21"/>
        </w:rPr>
        <w:t>URL:</w:t>
      </w:r>
      <w:r>
        <w:rPr>
          <w:rFonts w:ascii="Arial" w:eastAsia="黑体" w:hAnsi="Arial" w:cs="Arial"/>
          <w:color w:val="000000"/>
          <w:sz w:val="21"/>
          <w:szCs w:val="21"/>
          <w:u w:val="single"/>
        </w:rPr>
        <w:t>http://www.nichiigakkan.co.jp/service/care/index.html</w:t>
      </w:r>
    </w:p>
    <w:p w:rsidR="004B112B" w:rsidRDefault="00E1133D">
      <w:pPr>
        <w:pStyle w:val="1"/>
        <w:ind w:left="420"/>
        <w:rPr>
          <w:rFonts w:ascii="黑体" w:eastAsia="黑体" w:hAnsi="黑体" w:cs="MS Mincho"/>
          <w:color w:val="000000"/>
          <w:sz w:val="21"/>
          <w:szCs w:val="21"/>
        </w:rPr>
      </w:pPr>
      <w:r>
        <w:rPr>
          <w:noProof/>
        </w:rPr>
        <w:drawing>
          <wp:inline distT="0" distB="0" distL="114300" distR="114300">
            <wp:extent cx="2886075" cy="2250440"/>
            <wp:effectExtent l="0" t="0" r="9525" b="1651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0">
                      <a:lum bright="6000" contrast="6000"/>
                    </a:blip>
                    <a:srcRect l="3735" r="5961"/>
                    <a:stretch>
                      <a:fillRect/>
                    </a:stretch>
                  </pic:blipFill>
                  <pic:spPr>
                    <a:xfrm>
                      <a:off x="0" y="0"/>
                      <a:ext cx="2886075" cy="2250440"/>
                    </a:xfrm>
                    <a:prstGeom prst="rect">
                      <a:avLst/>
                    </a:prstGeom>
                    <a:noFill/>
                    <a:ln w="9525">
                      <a:noFill/>
                    </a:ln>
                  </pic:spPr>
                </pic:pic>
              </a:graphicData>
            </a:graphic>
          </wp:inline>
        </w:drawing>
      </w:r>
      <w:r>
        <w:rPr>
          <w:rFonts w:ascii="黑体" w:eastAsia="黑体" w:hAnsi="黑体" w:cs="MS Mincho" w:hint="eastAsia"/>
          <w:noProof/>
          <w:color w:val="000000"/>
          <w:sz w:val="21"/>
          <w:szCs w:val="21"/>
        </w:rPr>
        <w:drawing>
          <wp:inline distT="0" distB="0" distL="114300" distR="114300">
            <wp:extent cx="2952115" cy="2214245"/>
            <wp:effectExtent l="0" t="0" r="635" b="14605"/>
            <wp:docPr id="41" name="图片 41" descr="IMG_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7829"/>
                    <pic:cNvPicPr>
                      <a:picLocks noChangeAspect="1"/>
                    </pic:cNvPicPr>
                  </pic:nvPicPr>
                  <pic:blipFill>
                    <a:blip r:embed="rId21">
                      <a:lum bright="6000" contrast="6000"/>
                    </a:blip>
                    <a:stretch>
                      <a:fillRect/>
                    </a:stretch>
                  </pic:blipFill>
                  <pic:spPr>
                    <a:xfrm>
                      <a:off x="0" y="0"/>
                      <a:ext cx="2952115" cy="2214245"/>
                    </a:xfrm>
                    <a:prstGeom prst="rect">
                      <a:avLst/>
                    </a:prstGeom>
                  </pic:spPr>
                </pic:pic>
              </a:graphicData>
            </a:graphic>
          </wp:inline>
        </w:drawing>
      </w:r>
    </w:p>
    <w:p w:rsidR="004B112B" w:rsidRDefault="004B112B">
      <w:pPr>
        <w:pStyle w:val="1"/>
        <w:rPr>
          <w:rFonts w:ascii="黑体" w:eastAsia="黑体" w:hAnsi="黑体" w:cs="MS Mincho"/>
          <w:color w:val="000000"/>
          <w:sz w:val="21"/>
          <w:szCs w:val="21"/>
        </w:rPr>
      </w:pPr>
    </w:p>
    <w:p w:rsidR="004B112B" w:rsidRDefault="004B112B">
      <w:pPr>
        <w:pStyle w:val="1"/>
        <w:rPr>
          <w:rFonts w:ascii="黑体" w:eastAsia="黑体" w:hAnsi="黑体" w:cs="MS Mincho"/>
          <w:b/>
          <w:bCs/>
          <w:color w:val="000000"/>
          <w:sz w:val="21"/>
          <w:szCs w:val="21"/>
        </w:rPr>
      </w:pPr>
    </w:p>
    <w:p w:rsidR="004B112B" w:rsidRDefault="00E1133D">
      <w:pPr>
        <w:pStyle w:val="1"/>
        <w:rPr>
          <w:rFonts w:ascii="黑体" w:eastAsia="黑体" w:hAnsi="黑体" w:cs="MS Mincho"/>
          <w:b/>
          <w:bCs/>
          <w:color w:val="000000"/>
          <w:sz w:val="21"/>
          <w:szCs w:val="21"/>
        </w:rPr>
      </w:pPr>
      <w:r>
        <w:rPr>
          <w:rFonts w:ascii="黑体" w:eastAsia="黑体" w:hAnsi="黑体" w:cs="MS Mincho" w:hint="eastAsia"/>
          <w:b/>
          <w:bCs/>
          <w:color w:val="000000"/>
          <w:sz w:val="21"/>
          <w:szCs w:val="21"/>
        </w:rPr>
        <w:t>2，株式会社FiNC</w:t>
      </w:r>
    </w:p>
    <w:p w:rsidR="004B112B" w:rsidRDefault="00E1133D">
      <w:pPr>
        <w:pStyle w:val="1"/>
        <w:rPr>
          <w:rFonts w:ascii="黑体" w:eastAsia="黑体" w:hAnsi="黑体" w:cs="MS Mincho"/>
          <w:color w:val="000000"/>
          <w:sz w:val="21"/>
          <w:szCs w:val="21"/>
        </w:rPr>
      </w:pPr>
      <w:r>
        <w:rPr>
          <w:rFonts w:ascii="黑体" w:eastAsia="黑体" w:hAnsi="黑体" w:cs="MS Mincho" w:hint="eastAsia"/>
          <w:color w:val="000000"/>
          <w:sz w:val="21"/>
          <w:szCs w:val="21"/>
        </w:rPr>
        <w:t>东京的FiNC是日本医疗保健公司领域中的佼佼者。从2014年3月起，这家公司开始针对减肥提供在线解决方案，允许用户通过智能手机从专家处获取60天的饮食计划。</w:t>
      </w:r>
    </w:p>
    <w:p w:rsidR="004B112B" w:rsidRDefault="00C260DD">
      <w:pPr>
        <w:widowControl/>
        <w:jc w:val="left"/>
        <w:rPr>
          <w:rFonts w:ascii="Arial" w:eastAsia="黑体" w:hAnsi="Arial" w:cs="Arial"/>
          <w:color w:val="000000"/>
          <w:sz w:val="21"/>
          <w:szCs w:val="21"/>
          <w:u w:val="single"/>
        </w:rPr>
      </w:pPr>
      <w:hyperlink r:id="rId22" w:history="1">
        <w:r w:rsidRPr="00715476">
          <w:rPr>
            <w:rStyle w:val="a9"/>
            <w:rFonts w:ascii="Arial" w:eastAsia="黑体" w:hAnsi="Arial" w:cs="Arial" w:hint="eastAsia"/>
            <w:sz w:val="21"/>
            <w:szCs w:val="21"/>
          </w:rPr>
          <w:t>URL:</w:t>
        </w:r>
        <w:r w:rsidRPr="00715476">
          <w:rPr>
            <w:rStyle w:val="a9"/>
            <w:rFonts w:ascii="Arial" w:eastAsia="黑体" w:hAnsi="Arial" w:cs="Arial"/>
            <w:sz w:val="21"/>
            <w:szCs w:val="21"/>
          </w:rPr>
          <w:t>https://finc.com/</w:t>
        </w:r>
      </w:hyperlink>
    </w:p>
    <w:p w:rsidR="00C260DD" w:rsidRDefault="00C260DD">
      <w:pPr>
        <w:widowControl/>
        <w:jc w:val="left"/>
        <w:rPr>
          <w:rFonts w:ascii="Arial" w:eastAsia="黑体" w:hAnsi="Arial" w:cs="Arial"/>
          <w:sz w:val="21"/>
          <w:szCs w:val="21"/>
          <w:u w:val="single"/>
        </w:rPr>
      </w:pPr>
    </w:p>
    <w:p w:rsidR="004B112B" w:rsidRDefault="004B112B">
      <w:pPr>
        <w:widowControl/>
        <w:spacing w:line="360" w:lineRule="auto"/>
        <w:jc w:val="center"/>
        <w:rPr>
          <w:rFonts w:ascii="黑体" w:eastAsia="黑体" w:hAnsi="黑体" w:cs="微软雅黑"/>
          <w:b/>
          <w:bCs/>
          <w:color w:val="000000"/>
          <w:szCs w:val="21"/>
          <w:u w:val="single"/>
        </w:rPr>
      </w:pPr>
    </w:p>
    <w:p w:rsidR="004B112B" w:rsidRDefault="00E1133D">
      <w:pPr>
        <w:widowControl/>
        <w:spacing w:line="360" w:lineRule="auto"/>
        <w:jc w:val="left"/>
        <w:rPr>
          <w:rFonts w:ascii="黑体" w:eastAsia="黑体" w:hAnsi="黑体" w:cs="MS Mincho"/>
          <w:color w:val="4472C4" w:themeColor="accent5"/>
          <w:sz w:val="24"/>
          <w:szCs w:val="24"/>
        </w:rPr>
      </w:pPr>
      <w:r>
        <w:rPr>
          <w:rFonts w:ascii="黑体" w:eastAsia="黑体" w:hAnsi="黑体" w:cs="微软雅黑" w:hint="eastAsia"/>
          <w:color w:val="4472C4" w:themeColor="accent5"/>
          <w:sz w:val="24"/>
          <w:szCs w:val="24"/>
        </w:rPr>
        <w:t>考察</w:t>
      </w:r>
      <w:r>
        <w:rPr>
          <w:rFonts w:ascii="黑体" w:eastAsia="黑体" w:hAnsi="黑体" w:cs="宋体" w:hint="eastAsia"/>
          <w:color w:val="4472C4" w:themeColor="accent5"/>
          <w:sz w:val="24"/>
          <w:szCs w:val="24"/>
        </w:rPr>
        <w:t>导师</w:t>
      </w:r>
      <w:r>
        <w:rPr>
          <w:rFonts w:ascii="黑体" w:eastAsia="黑体" w:hAnsi="黑体" w:cs="微软雅黑" w:hint="eastAsia"/>
          <w:color w:val="4472C4" w:themeColor="accent5"/>
          <w:sz w:val="24"/>
          <w:szCs w:val="24"/>
        </w:rPr>
        <w:t>介</w:t>
      </w:r>
      <w:r>
        <w:rPr>
          <w:rFonts w:ascii="黑体" w:eastAsia="黑体" w:hAnsi="黑体" w:cs="宋体" w:hint="eastAsia"/>
          <w:color w:val="4472C4" w:themeColor="accent5"/>
          <w:sz w:val="24"/>
          <w:szCs w:val="24"/>
        </w:rPr>
        <w:t>绍</w:t>
      </w:r>
      <w:r>
        <w:rPr>
          <w:rFonts w:ascii="黑体" w:eastAsia="黑体" w:hAnsi="黑体" w:cs="MS Mincho" w:hint="eastAsia"/>
          <w:color w:val="4472C4" w:themeColor="accent5"/>
          <w:sz w:val="24"/>
          <w:szCs w:val="24"/>
        </w:rPr>
        <w:t>：</w:t>
      </w:r>
    </w:p>
    <w:p w:rsidR="004B112B" w:rsidRDefault="00E1133D">
      <w:pPr>
        <w:widowControl/>
        <w:spacing w:line="360" w:lineRule="auto"/>
        <w:jc w:val="left"/>
        <w:rPr>
          <w:rFonts w:ascii="黑体" w:eastAsia="黑体" w:hAnsi="黑体" w:cs="STSong"/>
          <w:sz w:val="22"/>
          <w:szCs w:val="22"/>
        </w:rPr>
      </w:pPr>
      <w:r>
        <w:rPr>
          <w:rFonts w:ascii="黑体" w:eastAsia="黑体" w:hAnsi="黑体" w:cs="宋体" w:hint="eastAsia"/>
          <w:noProof/>
          <w:sz w:val="22"/>
          <w:szCs w:val="22"/>
        </w:rPr>
        <w:drawing>
          <wp:anchor distT="0" distB="0" distL="114300" distR="114300" simplePos="0" relativeHeight="251646464" behindDoc="1" locked="0" layoutInCell="1" allowOverlap="1">
            <wp:simplePos x="0" y="0"/>
            <wp:positionH relativeFrom="column">
              <wp:posOffset>4947285</wp:posOffset>
            </wp:positionH>
            <wp:positionV relativeFrom="paragraph">
              <wp:posOffset>83820</wp:posOffset>
            </wp:positionV>
            <wp:extent cx="1209675" cy="1208405"/>
            <wp:effectExtent l="0" t="0" r="9525" b="10795"/>
            <wp:wrapTight wrapText="bothSides">
              <wp:wrapPolygon edited="0">
                <wp:start x="0" y="0"/>
                <wp:lineTo x="0" y="21112"/>
                <wp:lineTo x="21430" y="21112"/>
                <wp:lineTo x="21430" y="0"/>
                <wp:lineTo x="0" y="0"/>
              </wp:wrapPolygon>
            </wp:wrapTight>
            <wp:docPr id="5" name="图片 5" descr="198180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81809128"/>
                    <pic:cNvPicPr>
                      <a:picLocks noChangeAspect="1"/>
                    </pic:cNvPicPr>
                  </pic:nvPicPr>
                  <pic:blipFill>
                    <a:blip r:embed="rId23"/>
                    <a:stretch>
                      <a:fillRect/>
                    </a:stretch>
                  </pic:blipFill>
                  <pic:spPr>
                    <a:xfrm>
                      <a:off x="0" y="0"/>
                      <a:ext cx="1209675" cy="1208405"/>
                    </a:xfrm>
                    <a:prstGeom prst="rect">
                      <a:avLst/>
                    </a:prstGeom>
                  </pic:spPr>
                </pic:pic>
              </a:graphicData>
            </a:graphic>
          </wp:anchor>
        </w:drawing>
      </w:r>
      <w:r>
        <w:rPr>
          <w:rFonts w:ascii="黑体" w:eastAsia="黑体" w:hAnsi="黑体" w:cs="STSong" w:hint="eastAsia"/>
          <w:sz w:val="22"/>
          <w:szCs w:val="22"/>
        </w:rPr>
        <w:t>理事</w:t>
      </w:r>
      <w:r>
        <w:rPr>
          <w:rFonts w:ascii="黑体" w:eastAsia="黑体" w:hAnsi="黑体" w:cs="宋体" w:hint="eastAsia"/>
          <w:sz w:val="22"/>
          <w:szCs w:val="22"/>
        </w:rPr>
        <w:t>长</w:t>
      </w:r>
      <w:r>
        <w:rPr>
          <w:rFonts w:ascii="黑体" w:eastAsia="黑体" w:hAnsi="黑体" w:cs="STSong" w:hint="eastAsia"/>
          <w:sz w:val="22"/>
          <w:szCs w:val="22"/>
        </w:rPr>
        <w:t>刘超博士</w:t>
      </w:r>
    </w:p>
    <w:p w:rsidR="004B112B" w:rsidRDefault="00E1133D">
      <w:pPr>
        <w:widowControl/>
        <w:jc w:val="left"/>
        <w:rPr>
          <w:rFonts w:ascii="黑体" w:eastAsia="黑体" w:hAnsi="黑体" w:cs="宋体"/>
          <w:szCs w:val="21"/>
        </w:rPr>
      </w:pPr>
      <w:r>
        <w:rPr>
          <w:rFonts w:ascii="黑体" w:eastAsia="黑体" w:hAnsi="黑体" w:cs="STSong" w:hint="eastAsia"/>
          <w:szCs w:val="21"/>
        </w:rPr>
        <w:t>北京大学化学博士，NPO法人仁心会</w:t>
      </w:r>
      <w:r>
        <w:rPr>
          <w:rFonts w:ascii="黑体" w:eastAsia="黑体" w:hAnsi="黑体" w:cs="宋体" w:hint="eastAsia"/>
          <w:szCs w:val="21"/>
        </w:rPr>
        <w:t>创</w:t>
      </w:r>
      <w:r>
        <w:rPr>
          <w:rFonts w:ascii="黑体" w:eastAsia="黑体" w:hAnsi="黑体" w:cs="MS Mincho" w:hint="eastAsia"/>
          <w:szCs w:val="21"/>
        </w:rPr>
        <w:t>始人</w:t>
      </w:r>
      <w:r>
        <w:rPr>
          <w:rFonts w:ascii="黑体" w:eastAsia="黑体" w:hAnsi="黑体" w:cs="STSong" w:hint="eastAsia"/>
          <w:szCs w:val="21"/>
        </w:rPr>
        <w:t>兼理事</w:t>
      </w:r>
      <w:r>
        <w:rPr>
          <w:rFonts w:ascii="黑体" w:eastAsia="黑体" w:hAnsi="黑体" w:cs="宋体" w:hint="eastAsia"/>
          <w:szCs w:val="21"/>
        </w:rPr>
        <w:t>长</w:t>
      </w:r>
      <w:r>
        <w:rPr>
          <w:rFonts w:ascii="黑体" w:eastAsia="黑体" w:hAnsi="黑体" w:cs="STSong" w:hint="eastAsia"/>
          <w:szCs w:val="21"/>
        </w:rPr>
        <w:t>。日本</w:t>
      </w:r>
      <w:r>
        <w:rPr>
          <w:rFonts w:ascii="黑体" w:eastAsia="黑体" w:hAnsi="黑体" w:cs="宋体" w:hint="eastAsia"/>
          <w:szCs w:val="21"/>
        </w:rPr>
        <w:t>东</w:t>
      </w:r>
      <w:r>
        <w:rPr>
          <w:rFonts w:ascii="黑体" w:eastAsia="黑体" w:hAnsi="黑体" w:cs="MS Mincho" w:hint="eastAsia"/>
          <w:szCs w:val="21"/>
        </w:rPr>
        <w:t>和</w:t>
      </w:r>
      <w:r>
        <w:rPr>
          <w:rFonts w:ascii="黑体" w:eastAsia="黑体" w:hAnsi="黑体" w:cs="宋体" w:hint="eastAsia"/>
          <w:szCs w:val="21"/>
        </w:rPr>
        <w:t>药</w:t>
      </w:r>
      <w:r>
        <w:rPr>
          <w:rFonts w:ascii="黑体" w:eastAsia="黑体" w:hAnsi="黑体" w:cs="MS Mincho" w:hint="eastAsia"/>
          <w:szCs w:val="21"/>
        </w:rPr>
        <w:t>品公司研究</w:t>
      </w:r>
      <w:r>
        <w:rPr>
          <w:rFonts w:ascii="黑体" w:eastAsia="黑体" w:hAnsi="黑体" w:cs="宋体" w:hint="eastAsia"/>
          <w:szCs w:val="21"/>
        </w:rPr>
        <w:t>员</w:t>
      </w:r>
      <w:r>
        <w:rPr>
          <w:rFonts w:ascii="黑体" w:eastAsia="黑体" w:hAnsi="黑体" w:cs="STSong" w:hint="eastAsia"/>
          <w:szCs w:val="21"/>
        </w:rPr>
        <w:t>，</w:t>
      </w:r>
      <w:r>
        <w:rPr>
          <w:rFonts w:ascii="黑体" w:eastAsia="黑体" w:hAnsi="黑体" w:cs="宋体" w:hint="eastAsia"/>
          <w:szCs w:val="21"/>
        </w:rPr>
        <w:t>东</w:t>
      </w:r>
      <w:r>
        <w:rPr>
          <w:rFonts w:ascii="黑体" w:eastAsia="黑体" w:hAnsi="黑体" w:cs="MS Mincho" w:hint="eastAsia"/>
          <w:szCs w:val="21"/>
        </w:rPr>
        <w:t>京大学附属病院合作研究</w:t>
      </w:r>
      <w:r>
        <w:rPr>
          <w:rFonts w:ascii="黑体" w:eastAsia="黑体" w:hAnsi="黑体" w:cs="宋体" w:hint="eastAsia"/>
          <w:szCs w:val="21"/>
        </w:rPr>
        <w:t>员</w:t>
      </w:r>
      <w:r>
        <w:rPr>
          <w:rFonts w:ascii="黑体" w:eastAsia="黑体" w:hAnsi="黑体" w:cs="STSong" w:hint="eastAsia"/>
          <w:szCs w:val="21"/>
        </w:rPr>
        <w:t>，留日博士</w:t>
      </w:r>
      <w:r>
        <w:rPr>
          <w:rFonts w:ascii="黑体" w:eastAsia="黑体" w:hAnsi="黑体" w:cs="宋体" w:hint="eastAsia"/>
          <w:szCs w:val="21"/>
        </w:rPr>
        <w:t>总</w:t>
      </w:r>
      <w:r>
        <w:rPr>
          <w:rFonts w:ascii="黑体" w:eastAsia="黑体" w:hAnsi="黑体" w:cs="MS Mincho" w:hint="eastAsia"/>
          <w:szCs w:val="21"/>
        </w:rPr>
        <w:t>会理事</w:t>
      </w:r>
      <w:r>
        <w:rPr>
          <w:rFonts w:ascii="黑体" w:eastAsia="黑体" w:hAnsi="黑体" w:cs="STSong" w:hint="eastAsia"/>
          <w:szCs w:val="21"/>
        </w:rPr>
        <w:t>，原</w:t>
      </w:r>
      <w:r>
        <w:rPr>
          <w:rFonts w:ascii="黑体" w:eastAsia="黑体" w:hAnsi="黑体" w:cs="宋体" w:hint="eastAsia"/>
          <w:szCs w:val="21"/>
        </w:rPr>
        <w:t>东</w:t>
      </w:r>
      <w:r>
        <w:rPr>
          <w:rFonts w:ascii="黑体" w:eastAsia="黑体" w:hAnsi="黑体" w:cs="MS Mincho" w:hint="eastAsia"/>
          <w:szCs w:val="21"/>
        </w:rPr>
        <w:t>京大学博士后，</w:t>
      </w:r>
      <w:r>
        <w:rPr>
          <w:rFonts w:ascii="黑体" w:eastAsia="黑体" w:hAnsi="黑体" w:cs="STSong" w:hint="eastAsia"/>
          <w:szCs w:val="21"/>
        </w:rPr>
        <w:t>原北京大学日本校友会副会</w:t>
      </w:r>
      <w:r>
        <w:rPr>
          <w:rFonts w:ascii="黑体" w:eastAsia="黑体" w:hAnsi="黑体" w:cs="宋体" w:hint="eastAsia"/>
          <w:szCs w:val="21"/>
        </w:rPr>
        <w:t>长</w:t>
      </w:r>
      <w:r>
        <w:rPr>
          <w:rFonts w:ascii="黑体" w:eastAsia="黑体" w:hAnsi="黑体" w:cs="STSong" w:hint="eastAsia"/>
          <w:szCs w:val="21"/>
        </w:rPr>
        <w:t>。</w:t>
      </w:r>
      <w:r>
        <w:rPr>
          <w:rFonts w:ascii="黑体" w:eastAsia="黑体" w:hAnsi="黑体" w:cs="宋体" w:hint="eastAsia"/>
          <w:szCs w:val="21"/>
        </w:rPr>
        <w:t>药</w:t>
      </w:r>
      <w:r>
        <w:rPr>
          <w:rFonts w:ascii="黑体" w:eastAsia="黑体" w:hAnsi="黑体" w:cs="MS Mincho" w:hint="eastAsia"/>
          <w:szCs w:val="21"/>
        </w:rPr>
        <w:t>学</w:t>
      </w:r>
      <w:r>
        <w:rPr>
          <w:rFonts w:ascii="黑体" w:eastAsia="黑体" w:hAnsi="黑体" w:cs="宋体" w:hint="eastAsia"/>
          <w:szCs w:val="21"/>
        </w:rPr>
        <w:t>专</w:t>
      </w:r>
      <w:r>
        <w:rPr>
          <w:rFonts w:ascii="黑体" w:eastAsia="黑体" w:hAnsi="黑体" w:cs="MS Mincho" w:hint="eastAsia"/>
          <w:szCs w:val="21"/>
        </w:rPr>
        <w:t>家，</w:t>
      </w:r>
      <w:r>
        <w:rPr>
          <w:rFonts w:ascii="黑体" w:eastAsia="黑体" w:hAnsi="黑体" w:cs="宋体" w:hint="eastAsia"/>
          <w:szCs w:val="21"/>
        </w:rPr>
        <w:t>发</w:t>
      </w:r>
      <w:r>
        <w:rPr>
          <w:rFonts w:ascii="黑体" w:eastAsia="黑体" w:hAnsi="黑体" w:cs="MS Mincho" w:hint="eastAsia"/>
          <w:szCs w:val="21"/>
        </w:rPr>
        <w:t>表</w:t>
      </w:r>
      <w:r>
        <w:rPr>
          <w:rFonts w:ascii="黑体" w:eastAsia="黑体" w:hAnsi="黑体" w:cs="宋体" w:hint="eastAsia"/>
          <w:szCs w:val="21"/>
        </w:rPr>
        <w:t>论</w:t>
      </w:r>
      <w:r>
        <w:rPr>
          <w:rFonts w:ascii="黑体" w:eastAsia="黑体" w:hAnsi="黑体" w:cs="MS Mincho" w:hint="eastAsia"/>
          <w:szCs w:val="21"/>
        </w:rPr>
        <w:t>文</w:t>
      </w:r>
      <w:r>
        <w:rPr>
          <w:rFonts w:ascii="黑体" w:eastAsia="黑体" w:hAnsi="黑体" w:cs="STSong" w:hint="eastAsia"/>
          <w:szCs w:val="21"/>
        </w:rPr>
        <w:t>和</w:t>
      </w:r>
      <w:r>
        <w:rPr>
          <w:rFonts w:ascii="黑体" w:eastAsia="黑体" w:hAnsi="黑体" w:cs="宋体" w:hint="eastAsia"/>
          <w:szCs w:val="21"/>
        </w:rPr>
        <w:t>专</w:t>
      </w:r>
      <w:r>
        <w:rPr>
          <w:rFonts w:ascii="黑体" w:eastAsia="黑体" w:hAnsi="黑体" w:cs="MS Mincho" w:hint="eastAsia"/>
          <w:szCs w:val="21"/>
        </w:rPr>
        <w:t>利</w:t>
      </w:r>
      <w:r>
        <w:rPr>
          <w:rFonts w:ascii="黑体" w:eastAsia="黑体" w:hAnsi="黑体" w:cs="STSong" w:hint="eastAsia"/>
          <w:szCs w:val="21"/>
        </w:rPr>
        <w:t>20余篇。</w:t>
      </w:r>
    </w:p>
    <w:p w:rsidR="004B112B" w:rsidRDefault="004B112B">
      <w:pPr>
        <w:rPr>
          <w:rFonts w:ascii="黑体" w:hAnsi="黑体" w:cs="STSong"/>
          <w:b/>
          <w:bCs/>
          <w:sz w:val="28"/>
          <w:szCs w:val="28"/>
        </w:rPr>
      </w:pPr>
    </w:p>
    <w:p w:rsidR="004B112B" w:rsidRDefault="00A85C75">
      <w:pPr>
        <w:rPr>
          <w:rFonts w:ascii="黑体" w:eastAsia="黑体" w:hAnsi="黑体" w:cs="STSong"/>
          <w:b/>
          <w:bCs/>
          <w:sz w:val="28"/>
          <w:szCs w:val="28"/>
        </w:rPr>
      </w:pPr>
      <w:r>
        <w:rPr>
          <w:rFonts w:ascii="黑体" w:eastAsia="黑体" w:hAnsi="黑体" w:cs="STSong"/>
          <w:b/>
          <w:bCs/>
          <w:noProof/>
          <w:color w:val="660033"/>
          <w:sz w:val="10"/>
          <w:szCs w:val="10"/>
          <w:lang w:eastAsia="ja-JP"/>
        </w:rPr>
        <w:lastRenderedPageBreak/>
        <w:pict>
          <v:line id="_x0000_s1035" style="position:absolute;left:0;text-align:left;z-index:251652096" from="1.3pt,9.3pt" to="496.3pt,9.3pt" o:gfxdata="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cet840wAAAAcBAAAPAAAAAAAAAAEAIAAAACIAAABkcnMvZG93&#10;bnJldi54bWxQSwECFAAUAAAACACHTuJAaMkzCswBAABlAwAADgAAAAAAAAABACAAAAAiAQAAZHJz&#10;L2Uyb0RvYy54bWxQSwUGAAAAAAYABgBZAQAAYAUAAAAA&#10;" strokecolor="#5b9bd5 [3204]" strokeweight=".5pt">
            <v:stroke joinstyle="miter"/>
          </v:line>
        </w:pict>
      </w:r>
    </w:p>
    <w:p w:rsidR="004B112B" w:rsidRDefault="00E1133D">
      <w:pPr>
        <w:rPr>
          <w:rFonts w:ascii="黑体" w:eastAsia="黑体" w:hAnsi="黑体" w:cs="STSong"/>
          <w:sz w:val="22"/>
          <w:szCs w:val="22"/>
        </w:rPr>
      </w:pPr>
      <w:r>
        <w:rPr>
          <w:rFonts w:ascii="黑体" w:eastAsia="黑体" w:hAnsi="黑体"/>
          <w:noProof/>
          <w:sz w:val="22"/>
          <w:szCs w:val="22"/>
        </w:rPr>
        <w:drawing>
          <wp:anchor distT="0" distB="0" distL="114300" distR="114300" simplePos="0" relativeHeight="251647488" behindDoc="0" locked="0" layoutInCell="1" allowOverlap="1">
            <wp:simplePos x="0" y="0"/>
            <wp:positionH relativeFrom="column">
              <wp:posOffset>4940300</wp:posOffset>
            </wp:positionH>
            <wp:positionV relativeFrom="paragraph">
              <wp:posOffset>127000</wp:posOffset>
            </wp:positionV>
            <wp:extent cx="1196340" cy="1616075"/>
            <wp:effectExtent l="0" t="0" r="3810" b="317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196340" cy="1616075"/>
                    </a:xfrm>
                    <a:prstGeom prst="rect">
                      <a:avLst/>
                    </a:prstGeom>
                  </pic:spPr>
                </pic:pic>
              </a:graphicData>
            </a:graphic>
          </wp:anchor>
        </w:drawing>
      </w:r>
      <w:r>
        <w:rPr>
          <w:rFonts w:ascii="黑体" w:eastAsia="黑体" w:hAnsi="黑体" w:cs="宋体" w:hint="eastAsia"/>
          <w:sz w:val="22"/>
          <w:szCs w:val="22"/>
        </w:rPr>
        <w:t>饭</w:t>
      </w:r>
      <w:r>
        <w:rPr>
          <w:rFonts w:ascii="黑体" w:eastAsia="黑体" w:hAnsi="黑体" w:cs="MS Mincho" w:hint="eastAsia"/>
          <w:sz w:val="22"/>
          <w:szCs w:val="22"/>
        </w:rPr>
        <w:t>塚阳子博士</w:t>
      </w:r>
    </w:p>
    <w:p w:rsidR="004B112B" w:rsidRDefault="00E1133D">
      <w:pPr>
        <w:textAlignment w:val="baseline"/>
        <w:rPr>
          <w:rFonts w:ascii="黑体" w:eastAsia="黑体" w:hAnsi="黑体" w:cs="STSong"/>
          <w:szCs w:val="21"/>
          <w:lang w:eastAsia="ja-JP"/>
        </w:rPr>
      </w:pPr>
      <w:r>
        <w:rPr>
          <w:rFonts w:ascii="黑体" w:eastAsia="黑体" w:hAnsi="黑体" w:cs="宋体" w:hint="eastAsia"/>
          <w:color w:val="000000"/>
          <w:kern w:val="24"/>
          <w:szCs w:val="21"/>
          <w:lang w:eastAsia="ja-JP"/>
        </w:rPr>
        <w:t>东</w:t>
      </w:r>
      <w:r>
        <w:rPr>
          <w:rFonts w:ascii="黑体" w:eastAsia="黑体" w:hAnsi="黑体" w:cs="MS Mincho" w:hint="eastAsia"/>
          <w:color w:val="000000"/>
          <w:kern w:val="24"/>
          <w:szCs w:val="21"/>
          <w:lang w:eastAsia="ja-JP"/>
        </w:rPr>
        <w:t>京大学医学博士</w:t>
      </w:r>
      <w:r>
        <w:rPr>
          <w:rFonts w:ascii="黑体" w:eastAsia="黑体" w:hAnsi="黑体" w:cs="STSong" w:hint="eastAsia"/>
          <w:color w:val="000000"/>
          <w:kern w:val="24"/>
          <w:szCs w:val="21"/>
          <w:lang w:eastAsia="ja-JP"/>
        </w:rPr>
        <w:t>，NPO法人仁心会副理事</w:t>
      </w:r>
      <w:r>
        <w:rPr>
          <w:rFonts w:ascii="黑体" w:eastAsia="黑体" w:hAnsi="黑体" w:cs="宋体" w:hint="eastAsia"/>
          <w:color w:val="000000"/>
          <w:kern w:val="24"/>
          <w:szCs w:val="21"/>
          <w:lang w:eastAsia="ja-JP"/>
        </w:rPr>
        <w:t>长</w:t>
      </w:r>
      <w:r>
        <w:rPr>
          <w:rFonts w:ascii="黑体" w:eastAsia="黑体" w:hAnsi="黑体" w:cs="STSong" w:hint="eastAsia"/>
          <w:color w:val="000000"/>
          <w:kern w:val="24"/>
          <w:szCs w:val="21"/>
          <w:lang w:eastAsia="ja-JP"/>
        </w:rPr>
        <w:t>，日本</w:t>
      </w:r>
      <w:r>
        <w:rPr>
          <w:rFonts w:ascii="黑体" w:eastAsia="黑体" w:hAnsi="黑体" w:cs="宋体" w:hint="eastAsia"/>
          <w:color w:val="000000"/>
          <w:kern w:val="24"/>
          <w:szCs w:val="21"/>
          <w:lang w:eastAsia="ja-JP"/>
        </w:rPr>
        <w:t>东</w:t>
      </w:r>
      <w:r>
        <w:rPr>
          <w:rFonts w:ascii="黑体" w:eastAsia="黑体" w:hAnsi="黑体" w:cs="MS Mincho" w:hint="eastAsia"/>
          <w:color w:val="000000"/>
          <w:kern w:val="24"/>
          <w:szCs w:val="21"/>
          <w:lang w:eastAsia="ja-JP"/>
        </w:rPr>
        <w:t>京大学大学院医学系研究科医学部附属医院糖尿病</w:t>
      </w:r>
      <w:r>
        <w:rPr>
          <w:rFonts w:ascii="MS Mincho" w:eastAsia="MS Mincho" w:hAnsi="MS Mincho" w:cs="MS Mincho" w:hint="eastAsia"/>
          <w:color w:val="000000"/>
          <w:kern w:val="24"/>
          <w:szCs w:val="21"/>
          <w:lang w:eastAsia="ja-JP"/>
        </w:rPr>
        <w:t>・</w:t>
      </w:r>
      <w:r>
        <w:rPr>
          <w:rFonts w:ascii="黑体" w:eastAsia="黑体" w:hAnsi="黑体" w:cs="黑体" w:hint="eastAsia"/>
          <w:color w:val="000000"/>
          <w:kern w:val="24"/>
          <w:szCs w:val="21"/>
          <w:lang w:eastAsia="ja-JP"/>
        </w:rPr>
        <w:t>代</w:t>
      </w:r>
      <w:r>
        <w:rPr>
          <w:rFonts w:ascii="黑体" w:eastAsia="黑体" w:hAnsi="黑体" w:cs="宋体" w:hint="eastAsia"/>
          <w:color w:val="000000"/>
          <w:kern w:val="24"/>
          <w:szCs w:val="21"/>
          <w:lang w:eastAsia="ja-JP"/>
        </w:rPr>
        <w:t>谢</w:t>
      </w:r>
      <w:r>
        <w:rPr>
          <w:rFonts w:ascii="黑体" w:eastAsia="黑体" w:hAnsi="黑体" w:cs="MS Mincho" w:hint="eastAsia"/>
          <w:color w:val="000000"/>
          <w:kern w:val="24"/>
          <w:szCs w:val="21"/>
          <w:lang w:eastAsia="ja-JP"/>
        </w:rPr>
        <w:t>内科特任</w:t>
      </w:r>
      <w:r>
        <w:rPr>
          <w:rFonts w:ascii="黑体" w:eastAsia="黑体" w:hAnsi="黑体" w:cs="宋体" w:hint="eastAsia"/>
          <w:color w:val="000000"/>
          <w:kern w:val="24"/>
          <w:szCs w:val="21"/>
          <w:lang w:eastAsia="ja-JP"/>
        </w:rPr>
        <w:t>讲师</w:t>
      </w:r>
      <w:r>
        <w:rPr>
          <w:rFonts w:ascii="黑体" w:eastAsia="黑体" w:hAnsi="黑体" w:cs="STSong" w:hint="eastAsia"/>
          <w:color w:val="000000"/>
          <w:kern w:val="24"/>
          <w:szCs w:val="21"/>
          <w:lang w:eastAsia="ja-JP"/>
        </w:rPr>
        <w:t>。主要从事糖尿病</w:t>
      </w:r>
      <w:r>
        <w:rPr>
          <w:rFonts w:ascii="MS Mincho" w:eastAsia="MS Mincho" w:hAnsi="MS Mincho" w:cs="MS Mincho" w:hint="eastAsia"/>
          <w:color w:val="000000"/>
          <w:kern w:val="24"/>
          <w:szCs w:val="21"/>
          <w:lang w:eastAsia="ja-JP"/>
        </w:rPr>
        <w:t>・</w:t>
      </w:r>
      <w:r>
        <w:rPr>
          <w:rFonts w:ascii="黑体" w:eastAsia="黑体" w:hAnsi="黑体" w:cs="黑体" w:hint="eastAsia"/>
          <w:color w:val="000000"/>
          <w:kern w:val="24"/>
          <w:szCs w:val="21"/>
          <w:lang w:eastAsia="ja-JP"/>
        </w:rPr>
        <w:t>胰</w:t>
      </w:r>
      <w:r>
        <w:rPr>
          <w:rFonts w:ascii="黑体" w:eastAsia="黑体" w:hAnsi="黑体" w:cs="宋体" w:hint="eastAsia"/>
          <w:color w:val="000000"/>
          <w:kern w:val="24"/>
          <w:szCs w:val="21"/>
          <w:lang w:eastAsia="ja-JP"/>
        </w:rPr>
        <w:t>岛</w:t>
      </w:r>
      <w:r>
        <w:rPr>
          <w:rFonts w:ascii="黑体" w:eastAsia="黑体" w:hAnsi="黑体" w:cs="MS Mincho" w:hint="eastAsia"/>
          <w:color w:val="000000"/>
          <w:kern w:val="24"/>
          <w:szCs w:val="21"/>
          <w:lang w:eastAsia="ja-JP"/>
        </w:rPr>
        <w:t>素抵抗</w:t>
      </w:r>
      <w:r>
        <w:rPr>
          <w:rFonts w:ascii="MS Mincho" w:eastAsia="MS Mincho" w:hAnsi="MS Mincho" w:cs="MS Mincho" w:hint="eastAsia"/>
          <w:color w:val="000000"/>
          <w:kern w:val="24"/>
          <w:szCs w:val="21"/>
          <w:lang w:eastAsia="ja-JP"/>
        </w:rPr>
        <w:t>・</w:t>
      </w:r>
      <w:r>
        <w:rPr>
          <w:rFonts w:ascii="黑体" w:eastAsia="黑体" w:hAnsi="黑体" w:cs="黑体" w:hint="eastAsia"/>
          <w:color w:val="000000"/>
          <w:kern w:val="24"/>
          <w:szCs w:val="21"/>
          <w:lang w:eastAsia="ja-JP"/>
        </w:rPr>
        <w:t>代</w:t>
      </w:r>
      <w:r>
        <w:rPr>
          <w:rFonts w:ascii="黑体" w:eastAsia="黑体" w:hAnsi="黑体" w:cs="宋体" w:hint="eastAsia"/>
          <w:color w:val="000000"/>
          <w:kern w:val="24"/>
          <w:szCs w:val="21"/>
          <w:lang w:eastAsia="ja-JP"/>
        </w:rPr>
        <w:t>谢综</w:t>
      </w:r>
      <w:r>
        <w:rPr>
          <w:rFonts w:ascii="黑体" w:eastAsia="黑体" w:hAnsi="黑体" w:cs="MS Mincho" w:hint="eastAsia"/>
          <w:color w:val="000000"/>
          <w:kern w:val="24"/>
          <w:szCs w:val="21"/>
          <w:lang w:eastAsia="ja-JP"/>
        </w:rPr>
        <w:t>合征及</w:t>
      </w:r>
      <w:r>
        <w:rPr>
          <w:rFonts w:ascii="黑体" w:eastAsia="黑体" w:hAnsi="黑体" w:cs="宋体" w:hint="eastAsia"/>
          <w:color w:val="000000"/>
          <w:kern w:val="24"/>
          <w:szCs w:val="21"/>
          <w:lang w:eastAsia="ja-JP"/>
        </w:rPr>
        <w:t>动</w:t>
      </w:r>
      <w:r>
        <w:rPr>
          <w:rFonts w:ascii="黑体" w:eastAsia="黑体" w:hAnsi="黑体" w:cs="MS Mincho" w:hint="eastAsia"/>
          <w:color w:val="000000"/>
          <w:kern w:val="24"/>
          <w:szCs w:val="21"/>
          <w:lang w:eastAsia="ja-JP"/>
        </w:rPr>
        <w:t>脉硬化等相关</w:t>
      </w:r>
      <w:r>
        <w:rPr>
          <w:rFonts w:ascii="黑体" w:eastAsia="黑体" w:hAnsi="黑体" w:cs="宋体" w:hint="eastAsia"/>
          <w:color w:val="000000"/>
          <w:kern w:val="24"/>
          <w:szCs w:val="21"/>
          <w:lang w:eastAsia="ja-JP"/>
        </w:rPr>
        <w:t>课题</w:t>
      </w:r>
      <w:r>
        <w:rPr>
          <w:rFonts w:ascii="黑体" w:eastAsia="黑体" w:hAnsi="黑体" w:cs="MS Mincho" w:hint="eastAsia"/>
          <w:color w:val="000000"/>
          <w:kern w:val="24"/>
          <w:szCs w:val="21"/>
          <w:lang w:eastAsia="ja-JP"/>
        </w:rPr>
        <w:t>的基</w:t>
      </w:r>
      <w:r>
        <w:rPr>
          <w:rFonts w:ascii="黑体" w:eastAsia="黑体" w:hAnsi="黑体" w:cs="宋体" w:hint="eastAsia"/>
          <w:color w:val="000000"/>
          <w:kern w:val="24"/>
          <w:szCs w:val="21"/>
          <w:lang w:eastAsia="ja-JP"/>
        </w:rPr>
        <w:t>础</w:t>
      </w:r>
      <w:r>
        <w:rPr>
          <w:rFonts w:ascii="黑体" w:eastAsia="黑体" w:hAnsi="黑体" w:cs="MS Mincho" w:hint="eastAsia"/>
          <w:color w:val="000000"/>
          <w:kern w:val="24"/>
          <w:szCs w:val="21"/>
          <w:lang w:eastAsia="ja-JP"/>
        </w:rPr>
        <w:t>研究，</w:t>
      </w:r>
      <w:r>
        <w:rPr>
          <w:rFonts w:ascii="黑体" w:eastAsia="黑体" w:hAnsi="黑体" w:cs="宋体" w:hint="eastAsia"/>
          <w:color w:val="000000"/>
          <w:kern w:val="24"/>
          <w:szCs w:val="21"/>
          <w:lang w:eastAsia="ja-JP"/>
        </w:rPr>
        <w:t>临</w:t>
      </w:r>
      <w:r>
        <w:rPr>
          <w:rFonts w:ascii="黑体" w:eastAsia="黑体" w:hAnsi="黑体" w:cs="MS Mincho" w:hint="eastAsia"/>
          <w:color w:val="000000"/>
          <w:kern w:val="24"/>
          <w:szCs w:val="21"/>
          <w:lang w:eastAsia="ja-JP"/>
        </w:rPr>
        <w:t>床研究主要</w:t>
      </w:r>
      <w:r>
        <w:rPr>
          <w:rFonts w:ascii="黑体" w:eastAsia="黑体" w:hAnsi="黑体" w:cs="宋体" w:hint="eastAsia"/>
          <w:color w:val="000000"/>
          <w:kern w:val="24"/>
          <w:szCs w:val="21"/>
          <w:lang w:eastAsia="ja-JP"/>
        </w:rPr>
        <w:t>针对</w:t>
      </w:r>
      <w:r>
        <w:rPr>
          <w:rFonts w:ascii="黑体" w:eastAsia="黑体" w:hAnsi="黑体" w:cs="STSong" w:hint="eastAsia"/>
          <w:color w:val="000000"/>
          <w:kern w:val="24"/>
          <w:szCs w:val="21"/>
          <w:lang w:eastAsia="ja-JP"/>
        </w:rPr>
        <w:t>2型糖尿病患者生活方式干</w:t>
      </w:r>
      <w:r>
        <w:rPr>
          <w:rFonts w:ascii="黑体" w:eastAsia="黑体" w:hAnsi="黑体" w:cs="宋体" w:hint="eastAsia"/>
          <w:color w:val="000000"/>
          <w:kern w:val="24"/>
          <w:szCs w:val="21"/>
          <w:lang w:eastAsia="ja-JP"/>
        </w:rPr>
        <w:t>预</w:t>
      </w:r>
      <w:r>
        <w:rPr>
          <w:rFonts w:ascii="黑体" w:eastAsia="黑体" w:hAnsi="黑体" w:cs="MS Mincho" w:hint="eastAsia"/>
          <w:color w:val="000000"/>
          <w:kern w:val="24"/>
          <w:szCs w:val="21"/>
          <w:lang w:eastAsia="ja-JP"/>
        </w:rPr>
        <w:t>及</w:t>
      </w:r>
      <w:r>
        <w:rPr>
          <w:rFonts w:ascii="黑体" w:eastAsia="黑体" w:hAnsi="黑体" w:cs="宋体" w:hint="eastAsia"/>
          <w:color w:val="000000"/>
          <w:kern w:val="24"/>
          <w:szCs w:val="21"/>
          <w:lang w:eastAsia="ja-JP"/>
        </w:rPr>
        <w:t>动</w:t>
      </w:r>
      <w:r>
        <w:rPr>
          <w:rFonts w:ascii="黑体" w:eastAsia="黑体" w:hAnsi="黑体" w:cs="MS Mincho" w:hint="eastAsia"/>
          <w:color w:val="000000"/>
          <w:kern w:val="24"/>
          <w:szCs w:val="21"/>
          <w:lang w:eastAsia="ja-JP"/>
        </w:rPr>
        <w:t>脉硬化并</w:t>
      </w:r>
      <w:r>
        <w:rPr>
          <w:rFonts w:ascii="黑体" w:eastAsia="黑体" w:hAnsi="黑体" w:cs="宋体" w:hint="eastAsia"/>
          <w:color w:val="000000"/>
          <w:kern w:val="24"/>
          <w:szCs w:val="21"/>
          <w:lang w:eastAsia="ja-JP"/>
        </w:rPr>
        <w:t>发</w:t>
      </w:r>
      <w:r>
        <w:rPr>
          <w:rFonts w:ascii="黑体" w:eastAsia="黑体" w:hAnsi="黑体" w:cs="MS Mincho" w:hint="eastAsia"/>
          <w:color w:val="000000"/>
          <w:kern w:val="24"/>
          <w:szCs w:val="21"/>
          <w:lang w:eastAsia="ja-JP"/>
        </w:rPr>
        <w:t>症等方面，</w:t>
      </w:r>
      <w:r>
        <w:rPr>
          <w:rFonts w:ascii="黑体" w:eastAsia="黑体" w:hAnsi="黑体" w:cs="宋体" w:hint="eastAsia"/>
          <w:color w:val="000000"/>
          <w:kern w:val="24"/>
          <w:szCs w:val="21"/>
          <w:lang w:eastAsia="ja-JP"/>
        </w:rPr>
        <w:t>发</w:t>
      </w:r>
      <w:r>
        <w:rPr>
          <w:rFonts w:ascii="黑体" w:eastAsia="黑体" w:hAnsi="黑体" w:cs="MS Mincho" w:hint="eastAsia"/>
          <w:color w:val="000000"/>
          <w:kern w:val="24"/>
          <w:szCs w:val="21"/>
          <w:lang w:eastAsia="ja-JP"/>
        </w:rPr>
        <w:t>表医学研究</w:t>
      </w:r>
      <w:r>
        <w:rPr>
          <w:rFonts w:ascii="黑体" w:eastAsia="黑体" w:hAnsi="黑体" w:cs="宋体" w:hint="eastAsia"/>
          <w:color w:val="000000"/>
          <w:kern w:val="24"/>
          <w:szCs w:val="21"/>
          <w:lang w:eastAsia="ja-JP"/>
        </w:rPr>
        <w:t>论</w:t>
      </w:r>
      <w:r>
        <w:rPr>
          <w:rFonts w:ascii="黑体" w:eastAsia="黑体" w:hAnsi="黑体" w:cs="MS Mincho" w:hint="eastAsia"/>
          <w:color w:val="000000"/>
          <w:kern w:val="24"/>
          <w:szCs w:val="21"/>
          <w:lang w:eastAsia="ja-JP"/>
        </w:rPr>
        <w:t>文</w:t>
      </w:r>
      <w:r>
        <w:rPr>
          <w:rFonts w:ascii="黑体" w:eastAsia="黑体" w:hAnsi="黑体" w:cs="STSong" w:hint="eastAsia"/>
          <w:color w:val="000000"/>
          <w:kern w:val="24"/>
          <w:szCs w:val="21"/>
          <w:lang w:eastAsia="ja-JP"/>
        </w:rPr>
        <w:t>60余篇。</w:t>
      </w:r>
    </w:p>
    <w:p w:rsidR="004B112B" w:rsidRDefault="00E1133D">
      <w:pPr>
        <w:rPr>
          <w:rFonts w:ascii="黑体" w:eastAsia="黑体" w:hAnsi="黑体" w:cs="MS Mincho"/>
          <w:szCs w:val="21"/>
        </w:rPr>
      </w:pPr>
      <w:r>
        <w:rPr>
          <w:rFonts w:ascii="黑体" w:eastAsia="黑体" w:hAnsi="黑体" w:cs="宋体" w:hint="eastAsia"/>
          <w:color w:val="000000"/>
          <w:kern w:val="24"/>
          <w:szCs w:val="21"/>
        </w:rPr>
        <w:t>现</w:t>
      </w:r>
      <w:r>
        <w:rPr>
          <w:rFonts w:ascii="黑体" w:eastAsia="黑体" w:hAnsi="黑体" w:cs="MS Mincho" w:hint="eastAsia"/>
          <w:color w:val="000000"/>
          <w:kern w:val="24"/>
          <w:szCs w:val="21"/>
        </w:rPr>
        <w:t>任</w:t>
      </w:r>
      <w:r>
        <w:rPr>
          <w:rFonts w:ascii="黑体" w:eastAsia="黑体" w:hAnsi="黑体" w:cs="STSong" w:hint="eastAsia"/>
          <w:color w:val="000000"/>
          <w:kern w:val="24"/>
          <w:szCs w:val="21"/>
        </w:rPr>
        <w:t>国</w:t>
      </w:r>
      <w:r>
        <w:rPr>
          <w:rFonts w:ascii="黑体" w:eastAsia="黑体" w:hAnsi="黑体" w:cs="宋体" w:hint="eastAsia"/>
          <w:color w:val="000000"/>
          <w:kern w:val="24"/>
          <w:szCs w:val="21"/>
        </w:rPr>
        <w:t>际诊疗</w:t>
      </w:r>
      <w:r>
        <w:rPr>
          <w:rFonts w:ascii="黑体" w:eastAsia="黑体" w:hAnsi="黑体" w:cs="MS Mincho" w:hint="eastAsia"/>
          <w:color w:val="000000"/>
          <w:kern w:val="24"/>
          <w:szCs w:val="21"/>
        </w:rPr>
        <w:t>委</w:t>
      </w:r>
      <w:r>
        <w:rPr>
          <w:rFonts w:ascii="黑体" w:eastAsia="黑体" w:hAnsi="黑体" w:cs="宋体" w:hint="eastAsia"/>
          <w:color w:val="000000"/>
          <w:kern w:val="24"/>
          <w:szCs w:val="21"/>
        </w:rPr>
        <w:t>员</w:t>
      </w:r>
      <w:r>
        <w:rPr>
          <w:rFonts w:ascii="黑体" w:eastAsia="黑体" w:hAnsi="黑体" w:cs="MS Mincho" w:hint="eastAsia"/>
          <w:color w:val="000000"/>
          <w:kern w:val="24"/>
          <w:szCs w:val="21"/>
        </w:rPr>
        <w:t>会委</w:t>
      </w:r>
      <w:r>
        <w:rPr>
          <w:rFonts w:ascii="黑体" w:eastAsia="黑体" w:hAnsi="黑体" w:cs="宋体" w:hint="eastAsia"/>
          <w:color w:val="000000"/>
          <w:kern w:val="24"/>
          <w:szCs w:val="21"/>
        </w:rPr>
        <w:t>员</w:t>
      </w:r>
      <w:r>
        <w:rPr>
          <w:rFonts w:ascii="黑体" w:eastAsia="黑体" w:hAnsi="黑体" w:cs="MS Mincho" w:hint="eastAsia"/>
          <w:color w:val="000000"/>
          <w:kern w:val="24"/>
          <w:szCs w:val="21"/>
        </w:rPr>
        <w:t>。</w:t>
      </w:r>
      <w:r>
        <w:rPr>
          <w:rFonts w:ascii="黑体" w:eastAsia="黑体" w:hAnsi="黑体" w:cs="STSong" w:hint="eastAsia"/>
          <w:color w:val="000000"/>
          <w:kern w:val="24"/>
          <w:szCs w:val="21"/>
          <w:lang w:eastAsia="ja-JP"/>
        </w:rPr>
        <w:t>兼任日本</w:t>
      </w:r>
      <w:r>
        <w:rPr>
          <w:rFonts w:ascii="黑体" w:eastAsia="黑体" w:hAnsi="黑体" w:cs="宋体" w:hint="eastAsia"/>
          <w:color w:val="000000"/>
          <w:kern w:val="24"/>
          <w:szCs w:val="21"/>
          <w:lang w:eastAsia="ja-JP"/>
        </w:rPr>
        <w:t>经济产业</w:t>
      </w:r>
      <w:r>
        <w:rPr>
          <w:rFonts w:ascii="黑体" w:eastAsia="黑体" w:hAnsi="黑体" w:cs="MS Mincho" w:hint="eastAsia"/>
          <w:color w:val="000000"/>
          <w:kern w:val="24"/>
          <w:szCs w:val="21"/>
          <w:lang w:eastAsia="ja-JP"/>
        </w:rPr>
        <w:t>省</w:t>
      </w:r>
      <w:r>
        <w:rPr>
          <w:rFonts w:ascii="黑体" w:eastAsia="黑体" w:hAnsi="黑体" w:cs="STSong" w:hint="eastAsia"/>
          <w:color w:val="000000"/>
          <w:kern w:val="24"/>
          <w:szCs w:val="21"/>
          <w:lang w:eastAsia="ja-JP"/>
        </w:rPr>
        <w:t>国</w:t>
      </w:r>
      <w:r>
        <w:rPr>
          <w:rFonts w:ascii="黑体" w:eastAsia="黑体" w:hAnsi="黑体" w:cs="宋体" w:hint="eastAsia"/>
          <w:color w:val="000000"/>
          <w:kern w:val="24"/>
          <w:szCs w:val="21"/>
          <w:lang w:eastAsia="ja-JP"/>
        </w:rPr>
        <w:t>际</w:t>
      </w:r>
      <w:r>
        <w:rPr>
          <w:rFonts w:ascii="黑体" w:eastAsia="黑体" w:hAnsi="黑体" w:cs="MS Mincho" w:hint="eastAsia"/>
          <w:color w:val="000000"/>
          <w:kern w:val="24"/>
          <w:szCs w:val="21"/>
          <w:lang w:eastAsia="ja-JP"/>
        </w:rPr>
        <w:t>医</w:t>
      </w:r>
      <w:r>
        <w:rPr>
          <w:rFonts w:ascii="黑体" w:eastAsia="黑体" w:hAnsi="黑体" w:cs="宋体" w:hint="eastAsia"/>
          <w:color w:val="000000"/>
          <w:kern w:val="24"/>
          <w:szCs w:val="21"/>
          <w:lang w:eastAsia="ja-JP"/>
        </w:rPr>
        <w:t>疗</w:t>
      </w:r>
      <w:r>
        <w:rPr>
          <w:rFonts w:ascii="黑体" w:eastAsia="黑体" w:hAnsi="黑体" w:cs="MS Mincho" w:hint="eastAsia"/>
          <w:color w:val="000000"/>
          <w:kern w:val="24"/>
          <w:szCs w:val="21"/>
          <w:lang w:eastAsia="ja-JP"/>
        </w:rPr>
        <w:t>交流</w:t>
      </w:r>
      <w:r>
        <w:rPr>
          <w:rFonts w:ascii="黑体" w:eastAsia="黑体" w:hAnsi="黑体" w:cs="宋体" w:hint="eastAsia"/>
          <w:color w:val="000000"/>
          <w:kern w:val="24"/>
          <w:szCs w:val="21"/>
          <w:lang w:eastAsia="ja-JP"/>
        </w:rPr>
        <w:t>调查</w:t>
      </w:r>
      <w:r>
        <w:rPr>
          <w:rFonts w:ascii="黑体" w:eastAsia="黑体" w:hAnsi="黑体" w:cs="MS Mincho" w:hint="eastAsia"/>
          <w:color w:val="000000"/>
          <w:kern w:val="24"/>
          <w:szCs w:val="21"/>
          <w:lang w:eastAsia="ja-JP"/>
        </w:rPr>
        <w:t>研究事</w:t>
      </w:r>
      <w:r>
        <w:rPr>
          <w:rFonts w:ascii="黑体" w:eastAsia="黑体" w:hAnsi="黑体" w:cs="宋体" w:hint="eastAsia"/>
          <w:color w:val="000000"/>
          <w:kern w:val="24"/>
          <w:szCs w:val="21"/>
          <w:lang w:eastAsia="ja-JP"/>
        </w:rPr>
        <w:t>业</w:t>
      </w:r>
      <w:r>
        <w:rPr>
          <w:rFonts w:ascii="黑体" w:eastAsia="黑体" w:hAnsi="黑体" w:cs="MS Mincho" w:hint="eastAsia"/>
          <w:color w:val="000000"/>
          <w:kern w:val="24"/>
          <w:szCs w:val="21"/>
          <w:lang w:eastAsia="ja-JP"/>
        </w:rPr>
        <w:t>委</w:t>
      </w:r>
      <w:r>
        <w:rPr>
          <w:rFonts w:ascii="黑体" w:eastAsia="黑体" w:hAnsi="黑体" w:cs="宋体" w:hint="eastAsia"/>
          <w:color w:val="000000"/>
          <w:kern w:val="24"/>
          <w:szCs w:val="21"/>
          <w:lang w:eastAsia="ja-JP"/>
        </w:rPr>
        <w:t>员</w:t>
      </w:r>
      <w:r>
        <w:rPr>
          <w:rFonts w:ascii="黑体" w:eastAsia="黑体" w:hAnsi="黑体" w:cs="MS Mincho" w:hint="eastAsia"/>
          <w:color w:val="000000"/>
          <w:kern w:val="24"/>
          <w:szCs w:val="21"/>
          <w:lang w:eastAsia="ja-JP"/>
        </w:rPr>
        <w:t>，日中医学</w:t>
      </w:r>
      <w:r>
        <w:rPr>
          <w:rFonts w:ascii="黑体" w:eastAsia="黑体" w:hAnsi="黑体" w:cs="宋体" w:hint="eastAsia"/>
          <w:color w:val="000000"/>
          <w:kern w:val="24"/>
          <w:szCs w:val="21"/>
          <w:lang w:eastAsia="ja-JP"/>
        </w:rPr>
        <w:t>协</w:t>
      </w:r>
      <w:r>
        <w:rPr>
          <w:rFonts w:ascii="黑体" w:eastAsia="黑体" w:hAnsi="黑体" w:cs="MS Mincho" w:hint="eastAsia"/>
          <w:color w:val="000000"/>
          <w:kern w:val="24"/>
          <w:szCs w:val="21"/>
          <w:lang w:eastAsia="ja-JP"/>
        </w:rPr>
        <w:t>会</w:t>
      </w:r>
      <w:r>
        <w:rPr>
          <w:rFonts w:ascii="黑体" w:eastAsia="黑体" w:hAnsi="黑体" w:cs="STSong" w:hint="eastAsia"/>
          <w:color w:val="000000"/>
          <w:kern w:val="24"/>
          <w:szCs w:val="21"/>
          <w:lang w:eastAsia="ja-JP"/>
        </w:rPr>
        <w:t>日中医</w:t>
      </w:r>
      <w:r>
        <w:rPr>
          <w:rFonts w:ascii="黑体" w:eastAsia="黑体" w:hAnsi="黑体" w:cs="宋体" w:hint="eastAsia"/>
          <w:color w:val="000000"/>
          <w:kern w:val="24"/>
          <w:szCs w:val="21"/>
          <w:lang w:eastAsia="ja-JP"/>
        </w:rPr>
        <w:t>疗</w:t>
      </w:r>
      <w:r>
        <w:rPr>
          <w:rFonts w:ascii="黑体" w:eastAsia="黑体" w:hAnsi="黑体" w:cs="MS Mincho" w:hint="eastAsia"/>
          <w:color w:val="000000"/>
          <w:kern w:val="24"/>
          <w:szCs w:val="21"/>
          <w:lang w:eastAsia="ja-JP"/>
        </w:rPr>
        <w:t>交流</w:t>
      </w:r>
      <w:r>
        <w:rPr>
          <w:rFonts w:ascii="黑体" w:eastAsia="黑体" w:hAnsi="黑体" w:cs="宋体" w:hint="eastAsia"/>
          <w:color w:val="000000"/>
          <w:kern w:val="24"/>
          <w:szCs w:val="21"/>
          <w:lang w:eastAsia="ja-JP"/>
        </w:rPr>
        <w:t>协议</w:t>
      </w:r>
      <w:r>
        <w:rPr>
          <w:rFonts w:ascii="黑体" w:eastAsia="黑体" w:hAnsi="黑体" w:cs="MS Mincho" w:hint="eastAsia"/>
          <w:color w:val="000000"/>
          <w:kern w:val="24"/>
          <w:szCs w:val="21"/>
          <w:lang w:eastAsia="ja-JP"/>
        </w:rPr>
        <w:t>会</w:t>
      </w:r>
      <w:r>
        <w:rPr>
          <w:rFonts w:ascii="MS Mincho" w:eastAsia="MS Mincho" w:hAnsi="MS Mincho" w:cs="MS Mincho" w:hint="eastAsia"/>
          <w:color w:val="000000"/>
          <w:kern w:val="24"/>
          <w:szCs w:val="21"/>
          <w:lang w:eastAsia="ja-JP"/>
        </w:rPr>
        <w:t>・</w:t>
      </w:r>
      <w:r>
        <w:rPr>
          <w:rFonts w:ascii="黑体" w:eastAsia="黑体" w:hAnsi="黑体" w:cs="黑体" w:hint="eastAsia"/>
          <w:color w:val="000000"/>
          <w:kern w:val="24"/>
          <w:szCs w:val="21"/>
          <w:lang w:eastAsia="ja-JP"/>
        </w:rPr>
        <w:t>宣</w:t>
      </w:r>
      <w:r>
        <w:rPr>
          <w:rFonts w:ascii="黑体" w:eastAsia="黑体" w:hAnsi="黑体" w:cs="宋体" w:hint="eastAsia"/>
          <w:color w:val="000000"/>
          <w:kern w:val="24"/>
          <w:szCs w:val="21"/>
          <w:lang w:eastAsia="ja-JP"/>
        </w:rPr>
        <w:t>传</w:t>
      </w:r>
      <w:r>
        <w:rPr>
          <w:rFonts w:ascii="黑体" w:eastAsia="黑体" w:hAnsi="黑体" w:cs="MS Mincho" w:hint="eastAsia"/>
          <w:color w:val="000000"/>
          <w:kern w:val="24"/>
          <w:szCs w:val="21"/>
          <w:lang w:eastAsia="ja-JP"/>
        </w:rPr>
        <w:t>委</w:t>
      </w:r>
      <w:r>
        <w:rPr>
          <w:rFonts w:ascii="黑体" w:eastAsia="黑体" w:hAnsi="黑体" w:cs="宋体" w:hint="eastAsia"/>
          <w:color w:val="000000"/>
          <w:kern w:val="24"/>
          <w:szCs w:val="21"/>
          <w:lang w:eastAsia="ja-JP"/>
        </w:rPr>
        <w:t>员</w:t>
      </w:r>
      <w:r>
        <w:rPr>
          <w:rFonts w:ascii="黑体" w:eastAsia="黑体" w:hAnsi="黑体" w:cs="MS Mincho" w:hint="eastAsia"/>
          <w:color w:val="000000"/>
          <w:kern w:val="24"/>
          <w:szCs w:val="21"/>
          <w:lang w:eastAsia="ja-JP"/>
        </w:rPr>
        <w:t>会委</w:t>
      </w:r>
      <w:r>
        <w:rPr>
          <w:rFonts w:ascii="黑体" w:eastAsia="黑体" w:hAnsi="黑体" w:cs="宋体" w:hint="eastAsia"/>
          <w:color w:val="000000"/>
          <w:kern w:val="24"/>
          <w:szCs w:val="21"/>
          <w:lang w:eastAsia="ja-JP"/>
        </w:rPr>
        <w:t>员</w:t>
      </w:r>
      <w:r>
        <w:rPr>
          <w:rFonts w:ascii="黑体" w:eastAsia="黑体" w:hAnsi="黑体" w:cs="MS Mincho" w:hint="eastAsia"/>
          <w:color w:val="000000"/>
          <w:kern w:val="24"/>
          <w:szCs w:val="21"/>
          <w:lang w:eastAsia="ja-JP"/>
        </w:rPr>
        <w:t>。</w:t>
      </w:r>
      <w:r>
        <w:rPr>
          <w:rFonts w:ascii="黑体" w:eastAsia="黑体" w:hAnsi="黑体" w:cs="STSong" w:hint="eastAsia"/>
          <w:color w:val="000000"/>
          <w:kern w:val="24"/>
          <w:szCs w:val="21"/>
        </w:rPr>
        <w:t>内</w:t>
      </w:r>
      <w:r>
        <w:rPr>
          <w:rFonts w:ascii="黑体" w:eastAsia="黑体" w:hAnsi="黑体" w:cs="宋体" w:hint="eastAsia"/>
          <w:color w:val="000000"/>
          <w:kern w:val="24"/>
          <w:szCs w:val="21"/>
        </w:rPr>
        <w:t>阁</w:t>
      </w:r>
      <w:r>
        <w:rPr>
          <w:rFonts w:ascii="黑体" w:eastAsia="黑体" w:hAnsi="黑体" w:cs="MS Mincho" w:hint="eastAsia"/>
          <w:color w:val="000000"/>
          <w:kern w:val="24"/>
          <w:szCs w:val="21"/>
        </w:rPr>
        <w:t>官房中国慢病</w:t>
      </w:r>
      <w:r>
        <w:rPr>
          <w:rFonts w:ascii="黑体" w:eastAsia="黑体" w:hAnsi="黑体" w:cs="宋体" w:hint="eastAsia"/>
          <w:color w:val="000000"/>
          <w:kern w:val="24"/>
          <w:szCs w:val="21"/>
        </w:rPr>
        <w:t>专</w:t>
      </w:r>
      <w:r>
        <w:rPr>
          <w:rFonts w:ascii="黑体" w:eastAsia="黑体" w:hAnsi="黑体" w:cs="MS Mincho" w:hint="eastAsia"/>
          <w:color w:val="000000"/>
          <w:kern w:val="24"/>
          <w:szCs w:val="21"/>
        </w:rPr>
        <w:t>科医院运</w:t>
      </w:r>
      <w:r>
        <w:rPr>
          <w:rFonts w:ascii="黑体" w:eastAsia="黑体" w:hAnsi="黑体" w:cs="宋体" w:hint="eastAsia"/>
          <w:color w:val="000000"/>
          <w:kern w:val="24"/>
          <w:szCs w:val="21"/>
        </w:rPr>
        <w:t>营</w:t>
      </w:r>
      <w:r>
        <w:rPr>
          <w:rFonts w:ascii="黑体" w:eastAsia="黑体" w:hAnsi="黑体" w:cs="MS Mincho" w:hint="eastAsia"/>
          <w:color w:val="000000"/>
          <w:kern w:val="24"/>
          <w:szCs w:val="21"/>
        </w:rPr>
        <w:t>工作</w:t>
      </w:r>
      <w:r>
        <w:rPr>
          <w:rFonts w:ascii="黑体" w:eastAsia="黑体" w:hAnsi="黑体" w:cs="宋体" w:hint="eastAsia"/>
          <w:color w:val="000000"/>
          <w:kern w:val="24"/>
          <w:szCs w:val="21"/>
        </w:rPr>
        <w:t>组员</w:t>
      </w:r>
      <w:r>
        <w:rPr>
          <w:rFonts w:ascii="黑体" w:eastAsia="黑体" w:hAnsi="黑体" w:cs="MS Mincho" w:hint="eastAsia"/>
          <w:color w:val="000000"/>
          <w:kern w:val="24"/>
          <w:szCs w:val="21"/>
        </w:rPr>
        <w:t>，厚生</w:t>
      </w:r>
      <w:r>
        <w:rPr>
          <w:rFonts w:ascii="黑体" w:eastAsia="黑体" w:hAnsi="黑体" w:cs="宋体" w:hint="eastAsia"/>
          <w:color w:val="000000"/>
          <w:kern w:val="24"/>
          <w:szCs w:val="21"/>
        </w:rPr>
        <w:t>劳动</w:t>
      </w:r>
      <w:r>
        <w:rPr>
          <w:rFonts w:ascii="黑体" w:eastAsia="黑体" w:hAnsi="黑体" w:cs="MS Mincho" w:hint="eastAsia"/>
          <w:color w:val="000000"/>
          <w:kern w:val="24"/>
          <w:szCs w:val="21"/>
        </w:rPr>
        <w:t>省国</w:t>
      </w:r>
      <w:r>
        <w:rPr>
          <w:rFonts w:ascii="黑体" w:eastAsia="黑体" w:hAnsi="黑体" w:cs="宋体" w:hint="eastAsia"/>
          <w:color w:val="000000"/>
          <w:kern w:val="24"/>
          <w:szCs w:val="21"/>
        </w:rPr>
        <w:t>际</w:t>
      </w:r>
      <w:r>
        <w:rPr>
          <w:rFonts w:ascii="黑体" w:eastAsia="黑体" w:hAnsi="黑体" w:cs="MS Mincho" w:hint="eastAsia"/>
          <w:color w:val="000000"/>
          <w:kern w:val="24"/>
          <w:szCs w:val="21"/>
        </w:rPr>
        <w:t>保健</w:t>
      </w:r>
      <w:r>
        <w:rPr>
          <w:rFonts w:ascii="黑体" w:eastAsia="黑体" w:hAnsi="黑体" w:cs="宋体" w:hint="eastAsia"/>
          <w:color w:val="000000"/>
          <w:kern w:val="24"/>
          <w:szCs w:val="21"/>
        </w:rPr>
        <w:t>恳谈</w:t>
      </w:r>
      <w:r>
        <w:rPr>
          <w:rFonts w:ascii="黑体" w:eastAsia="黑体" w:hAnsi="黑体" w:cs="MS Mincho" w:hint="eastAsia"/>
          <w:color w:val="000000"/>
          <w:kern w:val="24"/>
          <w:szCs w:val="21"/>
        </w:rPr>
        <w:t>会工作</w:t>
      </w:r>
      <w:r>
        <w:rPr>
          <w:rFonts w:ascii="黑体" w:eastAsia="黑体" w:hAnsi="黑体" w:cs="宋体" w:hint="eastAsia"/>
          <w:color w:val="000000"/>
          <w:kern w:val="24"/>
          <w:szCs w:val="21"/>
        </w:rPr>
        <w:t>组导师</w:t>
      </w:r>
      <w:r>
        <w:rPr>
          <w:rFonts w:ascii="黑体" w:eastAsia="黑体" w:hAnsi="黑体" w:cs="MS Mincho" w:hint="eastAsia"/>
          <w:color w:val="000000"/>
          <w:kern w:val="24"/>
          <w:szCs w:val="21"/>
        </w:rPr>
        <w:t>。</w:t>
      </w:r>
      <w:r>
        <w:rPr>
          <w:rFonts w:ascii="黑体" w:eastAsia="黑体" w:hAnsi="黑体" w:cs="STSong" w:hint="eastAsia"/>
          <w:szCs w:val="21"/>
        </w:rPr>
        <w:t>2014年由于在中日之</w:t>
      </w:r>
      <w:r>
        <w:rPr>
          <w:rFonts w:ascii="黑体" w:eastAsia="黑体" w:hAnsi="黑体" w:cs="宋体" w:hint="eastAsia"/>
          <w:szCs w:val="21"/>
        </w:rPr>
        <w:t>间</w:t>
      </w:r>
      <w:r>
        <w:rPr>
          <w:rFonts w:ascii="黑体" w:eastAsia="黑体" w:hAnsi="黑体" w:cs="MS Mincho" w:hint="eastAsia"/>
          <w:szCs w:val="21"/>
        </w:rPr>
        <w:t>推</w:t>
      </w:r>
      <w:r>
        <w:rPr>
          <w:rFonts w:ascii="黑体" w:eastAsia="黑体" w:hAnsi="黑体" w:cs="宋体" w:hint="eastAsia"/>
          <w:szCs w:val="21"/>
        </w:rPr>
        <w:t>进</w:t>
      </w:r>
      <w:r>
        <w:rPr>
          <w:rFonts w:ascii="黑体" w:eastAsia="黑体" w:hAnsi="黑体" w:cs="MS Mincho" w:hint="eastAsia"/>
          <w:szCs w:val="21"/>
        </w:rPr>
        <w:t>日式糖尿病的治</w:t>
      </w:r>
      <w:r>
        <w:rPr>
          <w:rFonts w:ascii="黑体" w:eastAsia="黑体" w:hAnsi="黑体" w:cs="宋体" w:hint="eastAsia"/>
          <w:szCs w:val="21"/>
        </w:rPr>
        <w:t>疗</w:t>
      </w:r>
      <w:r>
        <w:rPr>
          <w:rFonts w:ascii="黑体" w:eastAsia="黑体" w:hAnsi="黑体" w:cs="MS Mincho" w:hint="eastAsia"/>
          <w:szCs w:val="21"/>
        </w:rPr>
        <w:t>体系做出的杰出</w:t>
      </w:r>
      <w:r>
        <w:rPr>
          <w:rFonts w:ascii="黑体" w:eastAsia="黑体" w:hAnsi="黑体" w:cs="宋体" w:hint="eastAsia"/>
          <w:szCs w:val="21"/>
        </w:rPr>
        <w:t>贡</w:t>
      </w:r>
      <w:r>
        <w:rPr>
          <w:rFonts w:ascii="黑体" w:eastAsia="黑体" w:hAnsi="黑体" w:cs="MS Mincho" w:hint="eastAsia"/>
          <w:szCs w:val="21"/>
        </w:rPr>
        <w:t>献荣</w:t>
      </w:r>
      <w:r>
        <w:rPr>
          <w:rFonts w:ascii="黑体" w:eastAsia="黑体" w:hAnsi="黑体" w:cs="宋体" w:hint="eastAsia"/>
          <w:szCs w:val="21"/>
        </w:rPr>
        <w:t>获</w:t>
      </w:r>
      <w:r>
        <w:rPr>
          <w:rFonts w:ascii="黑体" w:eastAsia="黑体" w:hAnsi="黑体" w:cs="MS Mincho" w:hint="eastAsia"/>
          <w:szCs w:val="21"/>
        </w:rPr>
        <w:t>第</w:t>
      </w:r>
      <w:r>
        <w:rPr>
          <w:rFonts w:ascii="黑体" w:eastAsia="黑体" w:hAnsi="黑体" w:cs="STSong" w:hint="eastAsia"/>
          <w:szCs w:val="21"/>
        </w:rPr>
        <w:t>10届中曾根康弘</w:t>
      </w:r>
      <w:r>
        <w:rPr>
          <w:rFonts w:ascii="黑体" w:eastAsia="黑体" w:hAnsi="黑体" w:cs="宋体" w:hint="eastAsia"/>
          <w:szCs w:val="21"/>
        </w:rPr>
        <w:t>奖</w:t>
      </w:r>
      <w:r>
        <w:rPr>
          <w:rFonts w:ascii="黑体" w:eastAsia="黑体" w:hAnsi="黑体" w:cs="MS Mincho" w:hint="eastAsia"/>
          <w:szCs w:val="21"/>
        </w:rPr>
        <w:t>。并被</w:t>
      </w:r>
      <w:r>
        <w:rPr>
          <w:rFonts w:ascii="黑体" w:eastAsia="黑体" w:hAnsi="黑体" w:cs="STSong" w:hint="eastAsia"/>
          <w:szCs w:val="21"/>
        </w:rPr>
        <w:t>NHK等日本主流</w:t>
      </w:r>
      <w:r>
        <w:rPr>
          <w:rFonts w:ascii="黑体" w:eastAsia="黑体" w:hAnsi="黑体" w:cs="宋体" w:hint="eastAsia"/>
          <w:szCs w:val="21"/>
        </w:rPr>
        <w:t>电视</w:t>
      </w:r>
      <w:r>
        <w:rPr>
          <w:rFonts w:ascii="黑体" w:eastAsia="黑体" w:hAnsi="黑体" w:cs="MS Mincho" w:hint="eastAsia"/>
          <w:szCs w:val="21"/>
        </w:rPr>
        <w:t>台和媒体全方位</w:t>
      </w:r>
      <w:r>
        <w:rPr>
          <w:rFonts w:ascii="黑体" w:eastAsia="黑体" w:hAnsi="黑体" w:cs="宋体" w:hint="eastAsia"/>
          <w:szCs w:val="21"/>
        </w:rPr>
        <w:t>报</w:t>
      </w:r>
      <w:r>
        <w:rPr>
          <w:rFonts w:ascii="黑体" w:eastAsia="黑体" w:hAnsi="黑体" w:cs="MS Mincho" w:hint="eastAsia"/>
          <w:szCs w:val="21"/>
        </w:rPr>
        <w:t>道。</w:t>
      </w:r>
    </w:p>
    <w:p w:rsidR="004B112B" w:rsidRDefault="00A85C75">
      <w:pPr>
        <w:rPr>
          <w:rFonts w:ascii="黑体" w:eastAsia="黑体" w:hAnsi="黑体" w:cs="STSong"/>
          <w:b/>
          <w:bCs/>
          <w:sz w:val="28"/>
          <w:szCs w:val="28"/>
        </w:rPr>
      </w:pPr>
      <w:r>
        <w:rPr>
          <w:rFonts w:ascii="黑体" w:eastAsia="黑体" w:hAnsi="黑体" w:cs="STSong"/>
          <w:b/>
          <w:bCs/>
          <w:noProof/>
          <w:color w:val="660033"/>
          <w:sz w:val="10"/>
          <w:szCs w:val="10"/>
          <w:lang w:eastAsia="ja-JP"/>
        </w:rPr>
        <w:pict>
          <v:line id="直接连接符 9" o:spid="_x0000_s1034" style="position:absolute;left:0;text-align:left;z-index:251655168" from="-2.2pt,12.15pt" to="492.8pt,12.15pt" o:gfxdata="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&#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p8xN52AAAAAgBAAAPAAAAAAAAAAEAIAAAACIAAABk&#10;cnMvZG93bnJldi54bWxQSwECFAAUAAAACACHTuJAUV78hs0BAABkAwAADgAAAAAAAAABACAAAAAn&#10;AQAAZHJzL2Uyb0RvYy54bWxQSwUGAAAAAAYABgBZAQAAZgUAAAAA&#10;" strokecolor="#5b9bd5 [3204]" strokeweight=".5pt">
            <v:stroke joinstyle="miter"/>
          </v:line>
        </w:pict>
      </w:r>
      <w:r w:rsidR="00E1133D">
        <w:rPr>
          <w:rFonts w:ascii="黑体" w:eastAsia="黑体" w:hAnsi="黑体"/>
          <w:noProof/>
          <w:sz w:val="22"/>
          <w:szCs w:val="22"/>
        </w:rPr>
        <w:drawing>
          <wp:anchor distT="0" distB="0" distL="114300" distR="114300" simplePos="0" relativeHeight="251650560" behindDoc="1" locked="0" layoutInCell="1" allowOverlap="1">
            <wp:simplePos x="0" y="0"/>
            <wp:positionH relativeFrom="column">
              <wp:posOffset>4851400</wp:posOffset>
            </wp:positionH>
            <wp:positionV relativeFrom="paragraph">
              <wp:posOffset>259715</wp:posOffset>
            </wp:positionV>
            <wp:extent cx="1295400" cy="1428750"/>
            <wp:effectExtent l="0" t="0" r="0" b="0"/>
            <wp:wrapTight wrapText="bothSides">
              <wp:wrapPolygon edited="0">
                <wp:start x="0" y="0"/>
                <wp:lineTo x="0" y="21312"/>
                <wp:lineTo x="21282" y="21312"/>
                <wp:lineTo x="21282" y="0"/>
                <wp:lineTo x="0" y="0"/>
              </wp:wrapPolygon>
            </wp:wrapTight>
            <wp:docPr id="10" name="図 5" descr="QQ截图2016102118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5" descr="QQ截图201610211810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95400" cy="1428750"/>
                    </a:xfrm>
                    <a:prstGeom prst="rect">
                      <a:avLst/>
                    </a:prstGeom>
                    <a:noFill/>
                  </pic:spPr>
                </pic:pic>
              </a:graphicData>
            </a:graphic>
          </wp:anchor>
        </w:drawing>
      </w:r>
    </w:p>
    <w:p w:rsidR="004B112B" w:rsidRDefault="00E1133D">
      <w:pPr>
        <w:widowControl/>
        <w:spacing w:line="360" w:lineRule="auto"/>
        <w:jc w:val="left"/>
        <w:rPr>
          <w:rFonts w:ascii="黑体" w:eastAsia="黑体" w:hAnsi="黑体" w:cs="STSong"/>
          <w:sz w:val="22"/>
          <w:szCs w:val="22"/>
        </w:rPr>
      </w:pPr>
      <w:r>
        <w:rPr>
          <w:rFonts w:ascii="黑体" w:eastAsia="黑体" w:hAnsi="黑体" w:cs="STSong" w:hint="eastAsia"/>
          <w:sz w:val="22"/>
          <w:szCs w:val="22"/>
        </w:rPr>
        <w:t>唐淼博士</w:t>
      </w:r>
    </w:p>
    <w:p w:rsidR="004B112B" w:rsidRDefault="00E1133D">
      <w:pPr>
        <w:widowControl/>
        <w:jc w:val="left"/>
        <w:rPr>
          <w:rFonts w:ascii="黑体" w:eastAsia="黑体" w:hAnsi="黑体" w:cs="STSong"/>
          <w:szCs w:val="21"/>
        </w:rPr>
      </w:pPr>
      <w:r>
        <w:rPr>
          <w:rFonts w:ascii="黑体" w:eastAsia="黑体" w:hAnsi="黑体" w:cs="STSong" w:hint="eastAsia"/>
          <w:szCs w:val="21"/>
        </w:rPr>
        <w:t>中国医科大学</w:t>
      </w:r>
      <w:r>
        <w:rPr>
          <w:rFonts w:ascii="黑体" w:eastAsia="黑体" w:hAnsi="黑体" w:cs="宋体" w:hint="eastAsia"/>
          <w:szCs w:val="21"/>
        </w:rPr>
        <w:t>肿</w:t>
      </w:r>
      <w:r>
        <w:rPr>
          <w:rFonts w:ascii="黑体" w:eastAsia="黑体" w:hAnsi="黑体" w:cs="MS Mincho" w:hint="eastAsia"/>
          <w:szCs w:val="21"/>
        </w:rPr>
        <w:t>瘤外科学博士，国立</w:t>
      </w:r>
      <w:r>
        <w:rPr>
          <w:rFonts w:ascii="黑体" w:eastAsia="黑体" w:hAnsi="黑体" w:cs="宋体" w:hint="eastAsia"/>
          <w:szCs w:val="21"/>
        </w:rPr>
        <w:t>东</w:t>
      </w:r>
      <w:r>
        <w:rPr>
          <w:rFonts w:ascii="黑体" w:eastAsia="黑体" w:hAnsi="黑体" w:cs="MS Mincho" w:hint="eastAsia"/>
          <w:szCs w:val="21"/>
        </w:rPr>
        <w:t>京医科</w:t>
      </w:r>
      <w:r>
        <w:rPr>
          <w:rFonts w:ascii="黑体" w:eastAsia="黑体" w:hAnsi="黑体" w:cs="宋体" w:hint="eastAsia"/>
          <w:szCs w:val="21"/>
        </w:rPr>
        <w:t>齿</w:t>
      </w:r>
      <w:r>
        <w:rPr>
          <w:rFonts w:ascii="黑体" w:eastAsia="黑体" w:hAnsi="黑体" w:cs="MS Mincho" w:hint="eastAsia"/>
          <w:szCs w:val="21"/>
        </w:rPr>
        <w:t>科大学人体免疫学博士</w:t>
      </w:r>
      <w:r>
        <w:rPr>
          <w:rFonts w:ascii="黑体" w:eastAsia="黑体" w:hAnsi="黑体" w:cs="STSong" w:hint="eastAsia"/>
          <w:szCs w:val="21"/>
        </w:rPr>
        <w:t>，</w:t>
      </w:r>
      <w:r>
        <w:rPr>
          <w:rFonts w:ascii="黑体" w:eastAsia="黑体" w:hAnsi="黑体" w:cs="STSong"/>
          <w:szCs w:val="21"/>
        </w:rPr>
        <w:t>NPO</w:t>
      </w:r>
      <w:r>
        <w:rPr>
          <w:rFonts w:ascii="黑体" w:eastAsia="黑体" w:hAnsi="黑体" w:cs="STSong" w:hint="eastAsia"/>
          <w:szCs w:val="21"/>
        </w:rPr>
        <w:t>法人仁心会副理事</w:t>
      </w:r>
      <w:r>
        <w:rPr>
          <w:rFonts w:ascii="黑体" w:eastAsia="黑体" w:hAnsi="黑体" w:cs="宋体" w:hint="eastAsia"/>
          <w:szCs w:val="21"/>
        </w:rPr>
        <w:t>长</w:t>
      </w:r>
      <w:r>
        <w:rPr>
          <w:rFonts w:ascii="黑体" w:eastAsia="黑体" w:hAnsi="黑体" w:cs="STSong" w:hint="eastAsia"/>
          <w:szCs w:val="21"/>
        </w:rPr>
        <w:t>。原全日学</w:t>
      </w:r>
      <w:r>
        <w:rPr>
          <w:rFonts w:ascii="黑体" w:eastAsia="黑体" w:hAnsi="黑体" w:cs="宋体" w:hint="eastAsia"/>
          <w:szCs w:val="21"/>
        </w:rPr>
        <w:t>联</w:t>
      </w:r>
      <w:r>
        <w:rPr>
          <w:rFonts w:ascii="黑体" w:eastAsia="黑体" w:hAnsi="黑体" w:cs="MS Mincho" w:hint="eastAsia"/>
          <w:szCs w:val="21"/>
        </w:rPr>
        <w:t>副主席。在日学生学者第一届学</w:t>
      </w:r>
      <w:r>
        <w:rPr>
          <w:rFonts w:ascii="黑体" w:eastAsia="黑体" w:hAnsi="黑体" w:cs="宋体" w:hint="eastAsia"/>
          <w:szCs w:val="21"/>
        </w:rPr>
        <w:t>术</w:t>
      </w:r>
      <w:r>
        <w:rPr>
          <w:rFonts w:ascii="黑体" w:eastAsia="黑体" w:hAnsi="黑体" w:cs="MS Mincho" w:hint="eastAsia"/>
          <w:szCs w:val="21"/>
        </w:rPr>
        <w:t>会</w:t>
      </w:r>
      <w:r>
        <w:rPr>
          <w:rFonts w:ascii="黑体" w:eastAsia="黑体" w:hAnsi="黑体" w:cs="宋体" w:hint="eastAsia"/>
          <w:szCs w:val="21"/>
        </w:rPr>
        <w:t>议</w:t>
      </w:r>
      <w:r>
        <w:rPr>
          <w:rFonts w:ascii="黑体" w:eastAsia="黑体" w:hAnsi="黑体" w:cs="MS Mincho" w:hint="eastAsia"/>
          <w:szCs w:val="21"/>
        </w:rPr>
        <w:t>大会</w:t>
      </w:r>
      <w:r>
        <w:rPr>
          <w:rFonts w:ascii="黑体" w:eastAsia="黑体" w:hAnsi="黑体" w:cs="宋体" w:hint="eastAsia"/>
          <w:szCs w:val="21"/>
        </w:rPr>
        <w:t>执</w:t>
      </w:r>
      <w:r>
        <w:rPr>
          <w:rFonts w:ascii="黑体" w:eastAsia="黑体" w:hAnsi="黑体" w:cs="MS Mincho" w:hint="eastAsia"/>
          <w:szCs w:val="21"/>
        </w:rPr>
        <w:t>行主席</w:t>
      </w:r>
      <w:r>
        <w:rPr>
          <w:rFonts w:ascii="黑体" w:eastAsia="黑体" w:hAnsi="黑体" w:cs="STSong" w:hint="eastAsia"/>
          <w:szCs w:val="21"/>
        </w:rPr>
        <w:t>，日本文部科学省</w:t>
      </w:r>
      <w:r>
        <w:rPr>
          <w:rFonts w:ascii="黑体" w:eastAsia="黑体" w:hAnsi="黑体" w:cs="宋体" w:hint="eastAsia"/>
          <w:szCs w:val="21"/>
        </w:rPr>
        <w:t>硕</w:t>
      </w:r>
      <w:r>
        <w:rPr>
          <w:rFonts w:ascii="黑体" w:eastAsia="黑体" w:hAnsi="黑体" w:cs="MS Mincho" w:hint="eastAsia"/>
          <w:szCs w:val="21"/>
        </w:rPr>
        <w:t>士和博士</w:t>
      </w:r>
      <w:r>
        <w:rPr>
          <w:rFonts w:ascii="黑体" w:eastAsia="黑体" w:hAnsi="黑体" w:cs="宋体" w:hint="eastAsia"/>
          <w:szCs w:val="21"/>
        </w:rPr>
        <w:t>奖</w:t>
      </w:r>
      <w:r>
        <w:rPr>
          <w:rFonts w:ascii="黑体" w:eastAsia="黑体" w:hAnsi="黑体" w:cs="MS Mincho" w:hint="eastAsia"/>
          <w:szCs w:val="21"/>
        </w:rPr>
        <w:t>学金</w:t>
      </w:r>
      <w:r>
        <w:rPr>
          <w:rFonts w:ascii="黑体" w:eastAsia="黑体" w:hAnsi="黑体" w:cs="宋体" w:hint="eastAsia"/>
          <w:szCs w:val="21"/>
        </w:rPr>
        <w:t>获</w:t>
      </w:r>
      <w:r>
        <w:rPr>
          <w:rFonts w:ascii="黑体" w:eastAsia="黑体" w:hAnsi="黑体" w:cs="MS Mincho" w:hint="eastAsia"/>
          <w:szCs w:val="21"/>
        </w:rPr>
        <w:t>得者</w:t>
      </w:r>
      <w:r>
        <w:rPr>
          <w:rFonts w:ascii="黑体" w:eastAsia="黑体" w:hAnsi="黑体" w:cs="STSong" w:hint="eastAsia"/>
          <w:szCs w:val="21"/>
        </w:rPr>
        <w:t>，主要研究方向是乳腺癌的分子治</w:t>
      </w:r>
      <w:r>
        <w:rPr>
          <w:rFonts w:ascii="黑体" w:eastAsia="黑体" w:hAnsi="黑体" w:cs="宋体" w:hint="eastAsia"/>
          <w:szCs w:val="21"/>
        </w:rPr>
        <w:t>疗</w:t>
      </w:r>
      <w:r>
        <w:rPr>
          <w:rFonts w:ascii="黑体" w:eastAsia="黑体" w:hAnsi="黑体" w:cs="MS Mincho" w:hint="eastAsia"/>
          <w:szCs w:val="21"/>
        </w:rPr>
        <w:t>以及</w:t>
      </w:r>
      <w:r>
        <w:rPr>
          <w:rFonts w:ascii="黑体" w:eastAsia="黑体" w:hAnsi="黑体" w:cs="STSong"/>
          <w:szCs w:val="21"/>
        </w:rPr>
        <w:t>B</w:t>
      </w:r>
      <w:r>
        <w:rPr>
          <w:rFonts w:ascii="黑体" w:eastAsia="黑体" w:hAnsi="黑体" w:cs="宋体" w:hint="eastAsia"/>
          <w:szCs w:val="21"/>
        </w:rPr>
        <w:t>细</w:t>
      </w:r>
      <w:r>
        <w:rPr>
          <w:rFonts w:ascii="黑体" w:eastAsia="黑体" w:hAnsi="黑体" w:cs="MS Mincho" w:hint="eastAsia"/>
          <w:szCs w:val="21"/>
        </w:rPr>
        <w:t>胞在人体免疫系</w:t>
      </w:r>
      <w:r>
        <w:rPr>
          <w:rFonts w:ascii="黑体" w:eastAsia="黑体" w:hAnsi="黑体" w:cs="宋体" w:hint="eastAsia"/>
          <w:szCs w:val="21"/>
        </w:rPr>
        <w:t>统</w:t>
      </w:r>
      <w:r>
        <w:rPr>
          <w:rFonts w:ascii="黑体" w:eastAsia="黑体" w:hAnsi="黑体" w:cs="MS Mincho" w:hint="eastAsia"/>
          <w:szCs w:val="21"/>
        </w:rPr>
        <w:t>中的机制。</w:t>
      </w:r>
    </w:p>
    <w:p w:rsidR="004B112B" w:rsidRDefault="004B112B">
      <w:pPr>
        <w:rPr>
          <w:rFonts w:ascii="黑体" w:hAnsi="黑体"/>
        </w:rPr>
      </w:pPr>
    </w:p>
    <w:p w:rsidR="004B112B" w:rsidRDefault="00A85C75">
      <w:pPr>
        <w:rPr>
          <w:rFonts w:ascii="黑体" w:eastAsia="黑体" w:hAnsi="黑体" w:cs="宋体"/>
          <w:sz w:val="22"/>
          <w:szCs w:val="22"/>
        </w:rPr>
      </w:pPr>
      <w:r>
        <w:rPr>
          <w:rFonts w:ascii="黑体" w:eastAsia="黑体" w:hAnsi="黑体" w:cs="STSong"/>
          <w:noProof/>
          <w:color w:val="660033"/>
          <w:sz w:val="10"/>
          <w:szCs w:val="10"/>
          <w:lang w:eastAsia="ja-JP"/>
        </w:rPr>
        <w:pict>
          <v:line id="_x0000_s1033" style="position:absolute;left:0;text-align:left;z-index:251653120" from="-8.1pt,11pt" to="486.9pt,11pt" o:gfxdata="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h4iYTYAAAACQEAAA8AAAAAAAAAAQAgAAAAIgAAAGRy&#10;cy9kb3ducmV2LnhtbFBLAQIUABQAAAAIAIdO4kCvr60yzAEAAGUDAAAOAAAAAAAAAAEAIAAAACcB&#10;AABkcnMvZTJvRG9jLnhtbFBLBQYAAAAABgAGAFkBAABlBQAAAAA=&#10;" strokecolor="#5b9bd5 [3204]" strokeweight=".5pt">
            <v:stroke joinstyle="miter"/>
          </v:line>
        </w:pict>
      </w:r>
    </w:p>
    <w:p w:rsidR="004B112B" w:rsidRDefault="00E1133D">
      <w:pPr>
        <w:rPr>
          <w:rFonts w:ascii="黑体" w:eastAsia="黑体" w:hAnsi="黑体" w:cs="宋体"/>
          <w:sz w:val="22"/>
          <w:szCs w:val="22"/>
        </w:rPr>
      </w:pPr>
      <w:r>
        <w:rPr>
          <w:rFonts w:ascii="黑体" w:eastAsia="黑体" w:hAnsi="黑体" w:cs="MS Mincho"/>
          <w:noProof/>
          <w:color w:val="222222"/>
          <w:sz w:val="22"/>
          <w:szCs w:val="22"/>
        </w:rPr>
        <w:drawing>
          <wp:anchor distT="0" distB="0" distL="114300" distR="114300" simplePos="0" relativeHeight="251655680" behindDoc="0" locked="0" layoutInCell="1" allowOverlap="1">
            <wp:simplePos x="0" y="0"/>
            <wp:positionH relativeFrom="column">
              <wp:posOffset>4871085</wp:posOffset>
            </wp:positionH>
            <wp:positionV relativeFrom="margin">
              <wp:posOffset>6003290</wp:posOffset>
            </wp:positionV>
            <wp:extent cx="1257300" cy="1217930"/>
            <wp:effectExtent l="0" t="0" r="12700" b="127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57300" cy="1217930"/>
                    </a:xfrm>
                    <a:prstGeom prst="rect">
                      <a:avLst/>
                    </a:prstGeom>
                    <a:noFill/>
                    <a:ln>
                      <a:noFill/>
                    </a:ln>
                  </pic:spPr>
                </pic:pic>
              </a:graphicData>
            </a:graphic>
          </wp:anchor>
        </w:drawing>
      </w:r>
    </w:p>
    <w:p w:rsidR="004B112B" w:rsidRDefault="00E1133D">
      <w:pPr>
        <w:rPr>
          <w:rFonts w:ascii="黑体" w:hAnsi="黑体" w:cs="宋体"/>
          <w:b/>
          <w:bCs/>
          <w:sz w:val="22"/>
          <w:szCs w:val="22"/>
        </w:rPr>
      </w:pPr>
      <w:r>
        <w:rPr>
          <w:rFonts w:ascii="黑体" w:eastAsia="黑体" w:hAnsi="黑体" w:cs="宋体" w:hint="eastAsia"/>
          <w:b/>
          <w:bCs/>
          <w:sz w:val="22"/>
          <w:szCs w:val="22"/>
        </w:rPr>
        <w:t>张兴</w:t>
      </w:r>
      <w:r>
        <w:rPr>
          <w:rFonts w:ascii="黑体" w:eastAsia="黑体" w:hAnsi="黑体" w:cs="MS Mincho" w:hint="eastAsia"/>
          <w:b/>
          <w:bCs/>
          <w:sz w:val="22"/>
          <w:szCs w:val="22"/>
        </w:rPr>
        <w:t>博士</w:t>
      </w:r>
    </w:p>
    <w:p w:rsidR="004B112B" w:rsidRDefault="00E1133D">
      <w:pPr>
        <w:jc w:val="left"/>
        <w:rPr>
          <w:rFonts w:ascii="黑体" w:eastAsia="黑体" w:hAnsi="黑体" w:cs="STSong"/>
          <w:color w:val="222222"/>
        </w:rPr>
      </w:pPr>
      <w:r>
        <w:rPr>
          <w:rFonts w:ascii="黑体" w:eastAsia="黑体" w:hAnsi="黑体" w:cs="STSong" w:hint="eastAsia"/>
          <w:color w:val="222222"/>
        </w:rPr>
        <w:t>北京大学医学部本科，清</w:t>
      </w:r>
      <w:r>
        <w:rPr>
          <w:rFonts w:ascii="黑体" w:eastAsia="黑体" w:hAnsi="黑体" w:cs="宋体" w:hint="eastAsia"/>
          <w:color w:val="222222"/>
        </w:rPr>
        <w:t>华</w:t>
      </w:r>
      <w:r>
        <w:rPr>
          <w:rFonts w:ascii="黑体" w:eastAsia="黑体" w:hAnsi="黑体" w:cs="MS Mincho" w:hint="eastAsia"/>
          <w:color w:val="222222"/>
        </w:rPr>
        <w:t>大学医学</w:t>
      </w:r>
      <w:r>
        <w:rPr>
          <w:rFonts w:ascii="黑体" w:eastAsia="黑体" w:hAnsi="黑体" w:cs="宋体" w:hint="eastAsia"/>
          <w:color w:val="222222"/>
        </w:rPr>
        <w:t>硕</w:t>
      </w:r>
      <w:r>
        <w:rPr>
          <w:rFonts w:ascii="黑体" w:eastAsia="黑体" w:hAnsi="黑体" w:cs="MS Mincho" w:hint="eastAsia"/>
          <w:color w:val="222222"/>
        </w:rPr>
        <w:t>士，日本国立政策研究大学院大学硕士</w:t>
      </w:r>
      <w:r>
        <w:rPr>
          <w:rFonts w:ascii="黑体" w:hAnsi="黑体" w:cs="STSong" w:hint="eastAsia"/>
          <w:color w:val="222222"/>
        </w:rPr>
        <w:t>、</w:t>
      </w:r>
      <w:r>
        <w:rPr>
          <w:rFonts w:ascii="黑体" w:eastAsia="黑体" w:hAnsi="黑体" w:cs="STSong" w:hint="eastAsia"/>
          <w:color w:val="222222"/>
        </w:rPr>
        <w:t>博士</w:t>
      </w:r>
      <w:r>
        <w:rPr>
          <w:rFonts w:asciiTheme="minorEastAsia" w:hAnsiTheme="minorEastAsia" w:cs="STSong" w:hint="eastAsia"/>
          <w:color w:val="222222"/>
        </w:rPr>
        <w:t>，</w:t>
      </w:r>
      <w:r>
        <w:rPr>
          <w:rFonts w:ascii="黑体" w:eastAsia="黑体" w:hAnsi="黑体" w:cs="STSong"/>
          <w:color w:val="222222"/>
        </w:rPr>
        <w:t>NPO</w:t>
      </w:r>
      <w:r>
        <w:rPr>
          <w:rFonts w:ascii="黑体" w:eastAsia="黑体" w:hAnsi="黑体" w:cs="STSong" w:hint="eastAsia"/>
          <w:color w:val="222222"/>
        </w:rPr>
        <w:t>法人仁心会理事。日本</w:t>
      </w:r>
      <w:r>
        <w:rPr>
          <w:rFonts w:ascii="黑体" w:eastAsia="黑体" w:hAnsi="黑体" w:cs="MS Mincho" w:hint="eastAsia"/>
          <w:color w:val="222222"/>
        </w:rPr>
        <w:t>移</w:t>
      </w:r>
      <w:r>
        <w:rPr>
          <w:rFonts w:ascii="黑体" w:eastAsia="黑体" w:hAnsi="黑体" w:cs="宋体" w:hint="eastAsia"/>
          <w:color w:val="222222"/>
        </w:rPr>
        <w:t>动健康</w:t>
      </w:r>
      <w:r>
        <w:rPr>
          <w:rFonts w:ascii="黑体" w:eastAsia="黑体" w:hAnsi="黑体" w:cs="MS Mincho" w:hint="eastAsia"/>
          <w:color w:val="222222"/>
        </w:rPr>
        <w:t>公司</w:t>
      </w:r>
      <w:r>
        <w:rPr>
          <w:rFonts w:ascii="黑体" w:eastAsia="黑体" w:hAnsi="黑体" w:cs="STSong" w:hint="eastAsia"/>
          <w:color w:val="222222"/>
        </w:rPr>
        <w:t>株式会社</w:t>
      </w:r>
      <w:r>
        <w:rPr>
          <w:rFonts w:ascii="黑体" w:eastAsia="黑体" w:hAnsi="黑体" w:cs="STSong"/>
          <w:color w:val="222222"/>
        </w:rPr>
        <w:t>FiNC</w:t>
      </w:r>
      <w:r>
        <w:rPr>
          <w:rFonts w:ascii="黑体" w:eastAsia="黑体" w:hAnsi="黑体" w:cs="STSong" w:hint="eastAsia"/>
          <w:color w:val="222222"/>
        </w:rPr>
        <w:t>海外事</w:t>
      </w:r>
      <w:r>
        <w:rPr>
          <w:rFonts w:ascii="黑体" w:eastAsia="黑体" w:hAnsi="黑体" w:cs="宋体" w:hint="eastAsia"/>
          <w:color w:val="222222"/>
        </w:rPr>
        <w:t>业</w:t>
      </w:r>
      <w:r>
        <w:rPr>
          <w:rFonts w:ascii="黑体" w:eastAsia="黑体" w:hAnsi="黑体" w:cs="MS Mincho" w:hint="eastAsia"/>
          <w:color w:val="222222"/>
        </w:rPr>
        <w:t>室副室</w:t>
      </w:r>
      <w:r>
        <w:rPr>
          <w:rFonts w:ascii="黑体" w:eastAsia="黑体" w:hAnsi="黑体" w:cs="宋体" w:hint="eastAsia"/>
          <w:color w:val="222222"/>
        </w:rPr>
        <w:t>长</w:t>
      </w:r>
      <w:r>
        <w:rPr>
          <w:rFonts w:ascii="黑体" w:eastAsia="黑体" w:hAnsi="黑体" w:cs="MS Mincho" w:hint="eastAsia"/>
          <w:color w:val="222222"/>
        </w:rPr>
        <w:t>。</w:t>
      </w:r>
    </w:p>
    <w:p w:rsidR="004B112B" w:rsidRDefault="004B112B">
      <w:pPr>
        <w:jc w:val="left"/>
        <w:rPr>
          <w:rFonts w:ascii="黑体" w:hAnsi="黑体" w:cs="STSong"/>
          <w:color w:val="222222"/>
          <w:sz w:val="24"/>
        </w:rPr>
      </w:pPr>
    </w:p>
    <w:p w:rsidR="004B112B" w:rsidRDefault="004B112B">
      <w:pPr>
        <w:jc w:val="left"/>
        <w:rPr>
          <w:rFonts w:ascii="黑体" w:hAnsi="黑体" w:cs="STSong"/>
          <w:color w:val="222222"/>
          <w:sz w:val="24"/>
        </w:rPr>
      </w:pPr>
    </w:p>
    <w:p w:rsidR="004B112B" w:rsidRDefault="004B112B">
      <w:pPr>
        <w:jc w:val="left"/>
        <w:rPr>
          <w:rFonts w:ascii="黑体" w:hAnsi="黑体" w:cs="STSong"/>
          <w:color w:val="222222"/>
          <w:sz w:val="24"/>
        </w:rPr>
      </w:pPr>
    </w:p>
    <w:p w:rsidR="004B112B" w:rsidRDefault="00A85C75">
      <w:pPr>
        <w:jc w:val="left"/>
        <w:rPr>
          <w:rFonts w:ascii="黑体" w:eastAsia="MS Mincho" w:hAnsi="黑体" w:cs="STSong"/>
          <w:color w:val="222222"/>
          <w:sz w:val="24"/>
        </w:rPr>
      </w:pPr>
      <w:r>
        <w:rPr>
          <w:rFonts w:ascii="黑体" w:eastAsia="黑体" w:hAnsi="黑体" w:cs="STSong"/>
          <w:b/>
          <w:bCs/>
          <w:noProof/>
          <w:color w:val="660033"/>
          <w:sz w:val="10"/>
          <w:szCs w:val="10"/>
          <w:lang w:eastAsia="ja-JP"/>
        </w:rPr>
        <w:pict>
          <v:line id="直接连接符 22" o:spid="_x0000_s1032" style="position:absolute;z-index:251657216" from="-3.25pt,.3pt" to="491.75pt,.3pt" o:gfxdata="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6cfF9IAAAAEAQAADwAAAAAAAAABACAAAAAiAAAAZHJzL2Rv&#10;d25yZXYueG1sUEsBAhQAFAAAAAgAh07iQDZgx47OAQAAZQMAAA4AAAAAAAAAAQAgAAAAIQEAAGRy&#10;cy9lMm9Eb2MueG1sUEsFBgAAAAAGAAYAWQEAAGEFAAAAAA==&#10;" strokecolor="#5b9bd5 [3204]" strokeweight=".5pt">
            <v:stroke joinstyle="miter"/>
          </v:line>
        </w:pict>
      </w:r>
    </w:p>
    <w:p w:rsidR="004B112B" w:rsidRDefault="00E1133D">
      <w:pPr>
        <w:rPr>
          <w:rFonts w:ascii="黑体" w:eastAsia="黑体" w:hAnsi="黑体" w:cs="STSong"/>
          <w:b/>
          <w:bCs/>
          <w:sz w:val="22"/>
          <w:szCs w:val="22"/>
        </w:rPr>
      </w:pPr>
      <w:r>
        <w:rPr>
          <w:rFonts w:ascii="黑体" w:eastAsia="黑体" w:hAnsi="黑体" w:cs="STSong" w:hint="eastAsia"/>
          <w:b/>
          <w:bCs/>
          <w:sz w:val="22"/>
          <w:szCs w:val="22"/>
        </w:rPr>
        <w:t>宗亮博士</w:t>
      </w:r>
    </w:p>
    <w:p w:rsidR="004B112B" w:rsidRDefault="00E1133D">
      <w:pPr>
        <w:jc w:val="left"/>
        <w:rPr>
          <w:rFonts w:ascii="黑体" w:eastAsia="黑体" w:hAnsi="黑体" w:cs="STSong"/>
          <w:color w:val="222222"/>
          <w:szCs w:val="21"/>
        </w:rPr>
      </w:pPr>
      <w:r>
        <w:rPr>
          <w:rFonts w:ascii="黑体" w:eastAsia="黑体" w:hAnsi="黑体" w:cs="宋体" w:hint="eastAsia"/>
          <w:szCs w:val="21"/>
        </w:rPr>
        <w:t>东</w:t>
      </w:r>
      <w:r>
        <w:rPr>
          <w:rFonts w:ascii="黑体" w:eastAsia="黑体" w:hAnsi="黑体" w:cs="MS Mincho" w:hint="eastAsia"/>
          <w:szCs w:val="21"/>
        </w:rPr>
        <w:t>京大学与国立癌症研究所</w:t>
      </w:r>
      <w:r>
        <w:rPr>
          <w:rFonts w:ascii="黑体" w:eastAsia="黑体" w:hAnsi="黑体" w:cs="STSong" w:hint="eastAsia"/>
          <w:szCs w:val="21"/>
        </w:rPr>
        <w:t>医学博士，主要研究方向是胃癌</w:t>
      </w:r>
      <w:r>
        <w:rPr>
          <w:rFonts w:ascii="黑体" w:eastAsia="黑体" w:hAnsi="黑体" w:cs="宋体" w:hint="eastAsia"/>
          <w:szCs w:val="21"/>
        </w:rPr>
        <w:t>领</w:t>
      </w:r>
      <w:r>
        <w:rPr>
          <w:rFonts w:ascii="黑体" w:eastAsia="黑体" w:hAnsi="黑体" w:cs="MS Mincho" w:hint="eastAsia"/>
          <w:szCs w:val="21"/>
        </w:rPr>
        <w:t>域。</w:t>
      </w:r>
      <w:r>
        <w:rPr>
          <w:rFonts w:ascii="黑体" w:eastAsia="黑体" w:hAnsi="黑体" w:cs="STSong" w:hint="eastAsia"/>
          <w:color w:val="222222"/>
          <w:szCs w:val="21"/>
        </w:rPr>
        <w:t>他以第一作者或者通</w:t>
      </w:r>
      <w:r>
        <w:rPr>
          <w:rFonts w:ascii="黑体" w:eastAsia="黑体" w:hAnsi="黑体" w:cs="宋体" w:hint="eastAsia"/>
          <w:color w:val="222222"/>
          <w:szCs w:val="21"/>
        </w:rPr>
        <w:t>讯</w:t>
      </w:r>
      <w:r>
        <w:rPr>
          <w:rFonts w:ascii="黑体" w:eastAsia="黑体" w:hAnsi="黑体" w:cs="MS Mincho" w:hint="eastAsia"/>
          <w:color w:val="222222"/>
          <w:szCs w:val="21"/>
        </w:rPr>
        <w:t>作者的身份在</w:t>
      </w:r>
      <w:r>
        <w:rPr>
          <w:rFonts w:ascii="黑体" w:eastAsia="黑体" w:hAnsi="黑体" w:cs="STSong" w:hint="eastAsia"/>
          <w:color w:val="222222"/>
          <w:szCs w:val="21"/>
        </w:rPr>
        <w:t>SCI上</w:t>
      </w:r>
      <w:r>
        <w:rPr>
          <w:rFonts w:ascii="黑体" w:eastAsia="黑体" w:hAnsi="黑体" w:cs="宋体" w:hint="eastAsia"/>
          <w:color w:val="222222"/>
          <w:szCs w:val="21"/>
        </w:rPr>
        <w:t>发</w:t>
      </w:r>
      <w:r>
        <w:rPr>
          <w:rFonts w:ascii="黑体" w:eastAsia="黑体" w:hAnsi="黑体" w:cs="MS Mincho" w:hint="eastAsia"/>
          <w:color w:val="222222"/>
          <w:szCs w:val="21"/>
        </w:rPr>
        <w:t>表医学</w:t>
      </w:r>
      <w:r>
        <w:rPr>
          <w:rFonts w:ascii="黑体" w:eastAsia="黑体" w:hAnsi="黑体" w:cs="宋体" w:hint="eastAsia"/>
          <w:color w:val="222222"/>
          <w:szCs w:val="21"/>
        </w:rPr>
        <w:t>论</w:t>
      </w:r>
      <w:r>
        <w:rPr>
          <w:rFonts w:ascii="黑体" w:eastAsia="黑体" w:hAnsi="黑体" w:cs="MS Mincho" w:hint="eastAsia"/>
          <w:color w:val="222222"/>
          <w:szCs w:val="21"/>
        </w:rPr>
        <w:t>文</w:t>
      </w:r>
      <w:r>
        <w:rPr>
          <w:rFonts w:ascii="黑体" w:eastAsia="黑体" w:hAnsi="黑体" w:cs="STSong" w:hint="eastAsia"/>
          <w:color w:val="222222"/>
          <w:szCs w:val="21"/>
        </w:rPr>
        <w:t>20余篇；曾</w:t>
      </w:r>
      <w:r>
        <w:rPr>
          <w:rFonts w:ascii="黑体" w:eastAsia="黑体" w:hAnsi="黑体" w:cs="宋体" w:hint="eastAsia"/>
          <w:color w:val="222222"/>
          <w:szCs w:val="21"/>
        </w:rPr>
        <w:t>获</w:t>
      </w:r>
      <w:r>
        <w:rPr>
          <w:rFonts w:ascii="黑体" w:eastAsia="黑体" w:hAnsi="黑体" w:cs="MS Mincho" w:hint="eastAsia"/>
          <w:color w:val="222222"/>
          <w:szCs w:val="21"/>
        </w:rPr>
        <w:t>得日本</w:t>
      </w:r>
      <w:r>
        <w:rPr>
          <w:rFonts w:ascii="黑体" w:eastAsia="黑体" w:hAnsi="黑体" w:cs="宋体" w:hint="eastAsia"/>
          <w:color w:val="222222"/>
          <w:szCs w:val="21"/>
        </w:rPr>
        <w:t>东</w:t>
      </w:r>
      <w:r>
        <w:rPr>
          <w:rFonts w:ascii="黑体" w:eastAsia="黑体" w:hAnsi="黑体" w:cs="MS Mincho" w:hint="eastAsia"/>
          <w:color w:val="222222"/>
          <w:szCs w:val="21"/>
        </w:rPr>
        <w:t>京大学英</w:t>
      </w:r>
      <w:r>
        <w:rPr>
          <w:rFonts w:ascii="黑体" w:eastAsia="黑体" w:hAnsi="黑体" w:cs="宋体" w:hint="eastAsia"/>
          <w:color w:val="222222"/>
          <w:szCs w:val="21"/>
        </w:rPr>
        <w:t>语论</w:t>
      </w:r>
      <w:r>
        <w:rPr>
          <w:rFonts w:ascii="黑体" w:eastAsia="黑体" w:hAnsi="黑体" w:cs="MS Mincho" w:hint="eastAsia"/>
          <w:color w:val="222222"/>
          <w:szCs w:val="21"/>
        </w:rPr>
        <w:t>文答</w:t>
      </w:r>
      <w:r>
        <w:rPr>
          <w:rFonts w:ascii="黑体" w:eastAsia="黑体" w:hAnsi="黑体" w:cs="宋体" w:hint="eastAsia"/>
          <w:color w:val="222222"/>
          <w:szCs w:val="21"/>
        </w:rPr>
        <w:t>辩赛</w:t>
      </w:r>
      <w:r>
        <w:rPr>
          <w:rFonts w:ascii="黑体" w:eastAsia="黑体" w:hAnsi="黑体" w:cs="MS Mincho" w:hint="eastAsia"/>
          <w:color w:val="222222"/>
          <w:szCs w:val="21"/>
        </w:rPr>
        <w:t>第一名；日本癌学会、日本分子生物学会、日本表</w:t>
      </w:r>
      <w:r>
        <w:rPr>
          <w:rFonts w:ascii="黑体" w:eastAsia="黑体" w:hAnsi="黑体" w:cs="宋体" w:hint="eastAsia"/>
          <w:color w:val="222222"/>
          <w:szCs w:val="21"/>
        </w:rPr>
        <w:t>观遗传</w:t>
      </w:r>
      <w:r>
        <w:rPr>
          <w:rFonts w:ascii="黑体" w:eastAsia="黑体" w:hAnsi="黑体" w:cs="MS Mincho" w:hint="eastAsia"/>
          <w:color w:val="222222"/>
          <w:szCs w:val="21"/>
        </w:rPr>
        <w:t>学会学会会</w:t>
      </w:r>
      <w:r>
        <w:rPr>
          <w:rFonts w:ascii="黑体" w:eastAsia="黑体" w:hAnsi="黑体" w:cs="宋体" w:hint="eastAsia"/>
          <w:color w:val="222222"/>
          <w:szCs w:val="21"/>
        </w:rPr>
        <w:t>员</w:t>
      </w:r>
      <w:r>
        <w:rPr>
          <w:rFonts w:ascii="黑体" w:eastAsia="黑体" w:hAnsi="黑体" w:cs="STSong" w:hint="eastAsia"/>
          <w:color w:val="222222"/>
          <w:szCs w:val="21"/>
        </w:rPr>
        <w:t>。</w:t>
      </w:r>
    </w:p>
    <w:p w:rsidR="004B112B" w:rsidRDefault="00A85C75">
      <w:pPr>
        <w:rPr>
          <w:rFonts w:ascii="黑体" w:eastAsia="黑体" w:hAnsi="黑体" w:cs="STSong"/>
          <w:b/>
          <w:bCs/>
          <w:sz w:val="28"/>
          <w:szCs w:val="28"/>
        </w:rPr>
      </w:pPr>
      <w:r>
        <w:rPr>
          <w:rFonts w:ascii="黑体" w:eastAsia="黑体" w:hAnsi="黑体" w:cs="STSong"/>
          <w:b/>
          <w:bCs/>
          <w:noProof/>
          <w:color w:val="660033"/>
          <w:sz w:val="10"/>
          <w:szCs w:val="10"/>
          <w:lang w:eastAsia="ja-JP"/>
        </w:rPr>
        <w:pict>
          <v:line id="_x0000_s1031" style="position:absolute;left:0;text-align:left;z-index:251659264" from="-2.05pt,15.3pt" to="492.95pt,15.3pt" o:gfxdata="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14ikrYAAAACAEAAA8AAAAAAAAAAQAgAAAAIgAAAGRy&#10;cy9kb3ducmV2LnhtbFBLAQIUABQAAAAIAIdO4kDWdPPnzAEAAGUDAAAOAAAAAAAAAAEAIAAAACcB&#10;AABkcnMvZTJvRG9jLnhtbFBLBQYAAAAABgAGAFkBAABlBQAAAAA=&#10;" strokecolor="#5b9bd5 [3204]" strokeweight=".5pt">
            <v:stroke joinstyle="miter"/>
          </v:line>
        </w:pict>
      </w:r>
    </w:p>
    <w:p w:rsidR="004B112B" w:rsidRDefault="00E1133D">
      <w:pPr>
        <w:rPr>
          <w:rFonts w:ascii="黑体" w:eastAsia="黑体" w:hAnsi="黑体" w:cs="STSong"/>
          <w:b/>
          <w:bCs/>
          <w:sz w:val="22"/>
          <w:szCs w:val="22"/>
        </w:rPr>
      </w:pPr>
      <w:r>
        <w:rPr>
          <w:rFonts w:ascii="黑体" w:eastAsia="黑体" w:hAnsi="黑体" w:cs="黑体" w:hint="eastAsia"/>
          <w:b/>
          <w:bCs/>
          <w:sz w:val="22"/>
          <w:szCs w:val="22"/>
        </w:rPr>
        <w:t>芮茗博士</w:t>
      </w:r>
    </w:p>
    <w:p w:rsidR="004B112B" w:rsidRDefault="00E1133D">
      <w:pPr>
        <w:rPr>
          <w:rFonts w:ascii="黑体" w:eastAsia="黑体" w:hAnsi="黑体" w:cs="Arial"/>
          <w:b/>
          <w:szCs w:val="21"/>
          <w:u w:val="single"/>
        </w:rPr>
      </w:pPr>
      <w:r>
        <w:rPr>
          <w:rFonts w:ascii="黑体" w:eastAsia="黑体" w:hAnsi="黑体" w:cs="STSong" w:hint="eastAsia"/>
          <w:szCs w:val="21"/>
        </w:rPr>
        <w:t>北京大学</w:t>
      </w:r>
      <w:r>
        <w:rPr>
          <w:rFonts w:ascii="黑体" w:eastAsia="黑体" w:hAnsi="黑体" w:cs="宋体" w:hint="eastAsia"/>
          <w:szCs w:val="21"/>
        </w:rPr>
        <w:t>药</w:t>
      </w:r>
      <w:r>
        <w:rPr>
          <w:rFonts w:ascii="黑体" w:eastAsia="黑体" w:hAnsi="黑体" w:cs="MS Mincho" w:hint="eastAsia"/>
          <w:szCs w:val="21"/>
        </w:rPr>
        <w:t>学院本科，千叶大学</w:t>
      </w:r>
      <w:r>
        <w:rPr>
          <w:rFonts w:ascii="黑体" w:eastAsia="黑体" w:hAnsi="黑体" w:cs="宋体" w:hint="eastAsia"/>
          <w:szCs w:val="21"/>
        </w:rPr>
        <w:t>药</w:t>
      </w:r>
      <w:r>
        <w:rPr>
          <w:rFonts w:ascii="黑体" w:eastAsia="黑体" w:hAnsi="黑体" w:cs="MS Mincho" w:hint="eastAsia"/>
          <w:szCs w:val="21"/>
        </w:rPr>
        <w:t>代</w:t>
      </w:r>
      <w:r>
        <w:rPr>
          <w:rFonts w:ascii="黑体" w:eastAsia="黑体" w:hAnsi="黑体" w:cs="宋体" w:hint="eastAsia"/>
          <w:szCs w:val="21"/>
        </w:rPr>
        <w:t>专业药</w:t>
      </w:r>
      <w:r>
        <w:rPr>
          <w:rFonts w:ascii="黑体" w:eastAsia="黑体" w:hAnsi="黑体" w:cs="MS Mincho" w:hint="eastAsia"/>
          <w:szCs w:val="21"/>
        </w:rPr>
        <w:t>学</w:t>
      </w:r>
      <w:r>
        <w:rPr>
          <w:rFonts w:ascii="黑体" w:eastAsia="黑体" w:hAnsi="黑体" w:cs="宋体" w:hint="eastAsia"/>
          <w:szCs w:val="21"/>
        </w:rPr>
        <w:t>硕</w:t>
      </w:r>
      <w:r>
        <w:rPr>
          <w:rFonts w:ascii="黑体" w:eastAsia="黑体" w:hAnsi="黑体" w:cs="MS Mincho" w:hint="eastAsia"/>
          <w:szCs w:val="21"/>
        </w:rPr>
        <w:t>士，千叶大学</w:t>
      </w:r>
      <w:r>
        <w:rPr>
          <w:rFonts w:ascii="黑体" w:eastAsia="黑体" w:hAnsi="黑体" w:cs="宋体" w:hint="eastAsia"/>
          <w:szCs w:val="21"/>
        </w:rPr>
        <w:t>药</w:t>
      </w:r>
      <w:r>
        <w:rPr>
          <w:rFonts w:ascii="黑体" w:eastAsia="黑体" w:hAnsi="黑体" w:cs="MS Mincho" w:hint="eastAsia"/>
          <w:szCs w:val="21"/>
        </w:rPr>
        <w:t>物安全性</w:t>
      </w:r>
      <w:r>
        <w:rPr>
          <w:rFonts w:ascii="黑体" w:eastAsia="黑体" w:hAnsi="黑体" w:cs="宋体" w:hint="eastAsia"/>
          <w:szCs w:val="21"/>
        </w:rPr>
        <w:t>药</w:t>
      </w:r>
      <w:r>
        <w:rPr>
          <w:rFonts w:ascii="黑体" w:eastAsia="黑体" w:hAnsi="黑体" w:cs="MS Mincho" w:hint="eastAsia"/>
          <w:szCs w:val="21"/>
        </w:rPr>
        <w:t>学博士，</w:t>
      </w:r>
      <w:r>
        <w:rPr>
          <w:rFonts w:ascii="黑体" w:eastAsia="黑体" w:hAnsi="黑体" w:cs="宋体" w:hint="eastAsia"/>
          <w:szCs w:val="21"/>
        </w:rPr>
        <w:t>现</w:t>
      </w:r>
      <w:r>
        <w:rPr>
          <w:rFonts w:ascii="黑体" w:eastAsia="黑体" w:hAnsi="黑体" w:cs="MS Mincho" w:hint="eastAsia"/>
          <w:szCs w:val="21"/>
        </w:rPr>
        <w:t>供</w:t>
      </w:r>
      <w:r>
        <w:rPr>
          <w:rFonts w:ascii="黑体" w:eastAsia="黑体" w:hAnsi="黑体" w:cs="宋体" w:hint="eastAsia"/>
          <w:szCs w:val="21"/>
        </w:rPr>
        <w:t>职</w:t>
      </w:r>
      <w:r>
        <w:rPr>
          <w:rFonts w:ascii="黑体" w:eastAsia="黑体" w:hAnsi="黑体" w:cs="MS Mincho" w:hint="eastAsia"/>
          <w:szCs w:val="21"/>
        </w:rPr>
        <w:t>于世界知名的医</w:t>
      </w:r>
      <w:r>
        <w:rPr>
          <w:rFonts w:ascii="黑体" w:eastAsia="黑体" w:hAnsi="黑体" w:cs="宋体" w:hint="eastAsia"/>
          <w:szCs w:val="21"/>
        </w:rPr>
        <w:t>药</w:t>
      </w:r>
      <w:r>
        <w:rPr>
          <w:rFonts w:ascii="黑体" w:eastAsia="黑体" w:hAnsi="黑体" w:cs="MS Mincho" w:hint="eastAsia"/>
          <w:szCs w:val="21"/>
        </w:rPr>
        <w:t>集</w:t>
      </w:r>
      <w:r>
        <w:rPr>
          <w:rFonts w:ascii="黑体" w:eastAsia="黑体" w:hAnsi="黑体" w:cs="宋体" w:hint="eastAsia"/>
          <w:szCs w:val="21"/>
        </w:rPr>
        <w:t>团</w:t>
      </w:r>
      <w:r>
        <w:rPr>
          <w:rFonts w:ascii="黑体" w:eastAsia="黑体" w:hAnsi="黑体" w:cs="STSong" w:hint="eastAsia"/>
          <w:szCs w:val="21"/>
        </w:rPr>
        <w:t>上市企</w:t>
      </w:r>
      <w:r>
        <w:rPr>
          <w:rFonts w:ascii="黑体" w:eastAsia="黑体" w:hAnsi="黑体" w:cs="宋体" w:hint="eastAsia"/>
          <w:szCs w:val="21"/>
        </w:rPr>
        <w:t>业</w:t>
      </w:r>
      <w:r>
        <w:rPr>
          <w:rFonts w:ascii="黑体" w:eastAsia="黑体" w:hAnsi="黑体" w:cs="STSong"/>
          <w:szCs w:val="21"/>
        </w:rPr>
        <w:t>EISAI</w:t>
      </w:r>
      <w:r>
        <w:rPr>
          <w:rFonts w:ascii="黑体" w:eastAsia="黑体" w:hAnsi="黑体" w:cs="STSong" w:hint="eastAsia"/>
          <w:szCs w:val="21"/>
        </w:rPr>
        <w:t>株式会社开</w:t>
      </w:r>
      <w:r>
        <w:rPr>
          <w:rFonts w:ascii="黑体" w:eastAsia="黑体" w:hAnsi="黑体" w:cs="宋体" w:hint="eastAsia"/>
          <w:szCs w:val="21"/>
        </w:rPr>
        <w:t>发</w:t>
      </w:r>
      <w:r>
        <w:rPr>
          <w:rFonts w:ascii="黑体" w:eastAsia="黑体" w:hAnsi="黑体" w:cs="MS Mincho" w:hint="eastAsia"/>
          <w:szCs w:val="21"/>
        </w:rPr>
        <w:t>事</w:t>
      </w:r>
      <w:r>
        <w:rPr>
          <w:rFonts w:ascii="黑体" w:eastAsia="黑体" w:hAnsi="黑体" w:cs="宋体" w:hint="eastAsia"/>
          <w:szCs w:val="21"/>
        </w:rPr>
        <w:t>业</w:t>
      </w:r>
      <w:r>
        <w:rPr>
          <w:rFonts w:ascii="黑体" w:eastAsia="黑体" w:hAnsi="黑体" w:cs="MS Mincho" w:hint="eastAsia"/>
          <w:szCs w:val="21"/>
        </w:rPr>
        <w:t>本部。</w:t>
      </w:r>
    </w:p>
    <w:p w:rsidR="004B112B" w:rsidRDefault="00E1133D">
      <w:pPr>
        <w:widowControl/>
        <w:spacing w:line="360" w:lineRule="auto"/>
        <w:jc w:val="left"/>
        <w:rPr>
          <w:rFonts w:ascii="黑体" w:eastAsia="黑体" w:hAnsi="黑体" w:cs="微软雅黑"/>
          <w:color w:val="FF0000"/>
          <w:sz w:val="24"/>
          <w:szCs w:val="24"/>
          <w:u w:val="single"/>
        </w:rPr>
      </w:pPr>
      <w:r>
        <w:rPr>
          <w:rFonts w:ascii="黑体" w:eastAsia="黑体" w:hAnsi="黑体" w:cs="微软雅黑" w:hint="eastAsia"/>
          <w:b/>
          <w:bCs/>
          <w:color w:val="000000"/>
          <w:sz w:val="24"/>
          <w:szCs w:val="24"/>
          <w:u w:val="single"/>
        </w:rPr>
        <w:t>仁心会：</w:t>
      </w:r>
    </w:p>
    <w:p w:rsidR="004B112B" w:rsidRDefault="00E1133D">
      <w:pPr>
        <w:pStyle w:val="1"/>
        <w:ind w:firstLine="420"/>
        <w:rPr>
          <w:rFonts w:ascii="黑体" w:eastAsia="黑体" w:hAnsi="黑体" w:cs="MS Mincho"/>
          <w:color w:val="000000"/>
          <w:sz w:val="21"/>
          <w:szCs w:val="21"/>
        </w:rPr>
      </w:pPr>
      <w:r>
        <w:rPr>
          <w:rFonts w:ascii="黑体" w:eastAsia="黑体" w:hAnsi="黑体" w:cs="微软雅黑" w:hint="eastAsia"/>
          <w:color w:val="000000"/>
          <w:sz w:val="21"/>
          <w:szCs w:val="21"/>
        </w:rPr>
        <w:t>NPO法人仁心</w:t>
      </w:r>
      <w:r>
        <w:rPr>
          <w:rFonts w:ascii="黑体" w:eastAsia="黑体" w:hAnsi="黑体" w:cs="微软雅黑" w:hint="eastAsia"/>
          <w:sz w:val="21"/>
          <w:szCs w:val="21"/>
        </w:rPr>
        <w:t>会</w:t>
      </w:r>
      <w:r>
        <w:rPr>
          <w:rFonts w:ascii="黑体" w:eastAsia="黑体" w:hAnsi="黑体" w:cs="微软雅黑" w:hint="eastAsia"/>
          <w:color w:val="000000"/>
          <w:sz w:val="21"/>
          <w:szCs w:val="21"/>
        </w:rPr>
        <w:t>是目前日本</w:t>
      </w:r>
      <w:r>
        <w:rPr>
          <w:rFonts w:ascii="黑体" w:eastAsia="黑体" w:hAnsi="黑体" w:cs="宋体" w:hint="eastAsia"/>
          <w:color w:val="000000"/>
          <w:sz w:val="21"/>
          <w:szCs w:val="21"/>
        </w:rPr>
        <w:t>华</w:t>
      </w:r>
      <w:r>
        <w:rPr>
          <w:rFonts w:ascii="黑体" w:eastAsia="黑体" w:hAnsi="黑体" w:cs="MS Mincho" w:hint="eastAsia"/>
          <w:color w:val="000000"/>
          <w:sz w:val="21"/>
          <w:szCs w:val="21"/>
        </w:rPr>
        <w:t>人医</w:t>
      </w:r>
      <w:r>
        <w:rPr>
          <w:rFonts w:ascii="黑体" w:eastAsia="黑体" w:hAnsi="黑体" w:cs="宋体" w:hint="eastAsia"/>
          <w:color w:val="000000"/>
          <w:sz w:val="21"/>
          <w:szCs w:val="21"/>
        </w:rPr>
        <w:t>药</w:t>
      </w:r>
      <w:r>
        <w:rPr>
          <w:rFonts w:ascii="黑体" w:eastAsia="黑体" w:hAnsi="黑体" w:cs="MS Mincho" w:hint="eastAsia"/>
          <w:color w:val="000000"/>
          <w:sz w:val="21"/>
          <w:szCs w:val="21"/>
        </w:rPr>
        <w:t>界最活</w:t>
      </w:r>
      <w:r>
        <w:rPr>
          <w:rFonts w:ascii="黑体" w:eastAsia="黑体" w:hAnsi="黑体" w:cs="宋体" w:hint="eastAsia"/>
          <w:color w:val="000000"/>
          <w:sz w:val="21"/>
          <w:szCs w:val="21"/>
        </w:rPr>
        <w:t>跃</w:t>
      </w:r>
      <w:r>
        <w:rPr>
          <w:rFonts w:ascii="黑体" w:eastAsia="黑体" w:hAnsi="黑体" w:cs="MS Mincho" w:hint="eastAsia"/>
          <w:color w:val="000000"/>
          <w:sz w:val="21"/>
          <w:szCs w:val="21"/>
        </w:rPr>
        <w:t>的</w:t>
      </w:r>
      <w:r>
        <w:rPr>
          <w:rFonts w:ascii="黑体" w:eastAsia="黑体" w:hAnsi="黑体" w:cs="微软雅黑" w:hint="eastAsia"/>
          <w:color w:val="000000"/>
          <w:sz w:val="21"/>
          <w:szCs w:val="21"/>
        </w:rPr>
        <w:t>，以中日</w:t>
      </w:r>
      <w:r>
        <w:rPr>
          <w:rFonts w:ascii="黑体" w:eastAsia="黑体" w:hAnsi="黑体" w:cs="宋体" w:hint="eastAsia"/>
          <w:color w:val="000000"/>
          <w:sz w:val="21"/>
          <w:szCs w:val="21"/>
        </w:rPr>
        <w:t>间值</w:t>
      </w:r>
      <w:r>
        <w:rPr>
          <w:rFonts w:ascii="黑体" w:eastAsia="黑体" w:hAnsi="黑体" w:cs="MS Mincho" w:hint="eastAsia"/>
          <w:color w:val="000000"/>
          <w:sz w:val="21"/>
          <w:szCs w:val="21"/>
        </w:rPr>
        <w:t>得信</w:t>
      </w:r>
      <w:r>
        <w:rPr>
          <w:rFonts w:ascii="黑体" w:eastAsia="黑体" w:hAnsi="黑体" w:cs="宋体" w:hint="eastAsia"/>
          <w:color w:val="000000"/>
          <w:sz w:val="21"/>
          <w:szCs w:val="21"/>
        </w:rPr>
        <w:t>赖</w:t>
      </w:r>
      <w:r>
        <w:rPr>
          <w:rFonts w:ascii="黑体" w:eastAsia="黑体" w:hAnsi="黑体" w:cs="MS Mincho" w:hint="eastAsia"/>
          <w:color w:val="000000"/>
          <w:sz w:val="21"/>
          <w:szCs w:val="21"/>
        </w:rPr>
        <w:t>的第三方医</w:t>
      </w:r>
      <w:r>
        <w:rPr>
          <w:rFonts w:ascii="黑体" w:eastAsia="黑体" w:hAnsi="黑体" w:cs="宋体" w:hint="eastAsia"/>
          <w:color w:val="000000"/>
          <w:sz w:val="21"/>
          <w:szCs w:val="21"/>
        </w:rPr>
        <w:t>药</w:t>
      </w:r>
      <w:r>
        <w:rPr>
          <w:rFonts w:ascii="黑体" w:eastAsia="黑体" w:hAnsi="黑体" w:cs="MS Mincho" w:hint="eastAsia"/>
          <w:color w:val="000000"/>
          <w:sz w:val="21"/>
          <w:szCs w:val="21"/>
        </w:rPr>
        <w:t>非盈利</w:t>
      </w:r>
      <w:r>
        <w:rPr>
          <w:rFonts w:ascii="黑体" w:eastAsia="黑体" w:hAnsi="黑体" w:cs="宋体" w:hint="eastAsia"/>
          <w:color w:val="000000"/>
          <w:sz w:val="21"/>
          <w:szCs w:val="21"/>
        </w:rPr>
        <w:t>组织为</w:t>
      </w:r>
      <w:r>
        <w:rPr>
          <w:rFonts w:ascii="黑体" w:eastAsia="黑体" w:hAnsi="黑体" w:cs="MS Mincho" w:hint="eastAsia"/>
          <w:color w:val="000000"/>
          <w:sz w:val="21"/>
          <w:szCs w:val="21"/>
        </w:rPr>
        <w:t>目</w:t>
      </w:r>
      <w:r>
        <w:rPr>
          <w:rFonts w:ascii="黑体" w:eastAsia="黑体" w:hAnsi="黑体" w:cs="宋体" w:hint="eastAsia"/>
          <w:color w:val="000000"/>
          <w:sz w:val="21"/>
          <w:szCs w:val="21"/>
        </w:rPr>
        <w:t>标</w:t>
      </w:r>
      <w:r>
        <w:rPr>
          <w:rFonts w:ascii="黑体" w:eastAsia="黑体" w:hAnsi="黑体" w:cs="MS Mincho" w:hint="eastAsia"/>
          <w:color w:val="000000"/>
          <w:sz w:val="21"/>
          <w:szCs w:val="21"/>
        </w:rPr>
        <w:t>的法人</w:t>
      </w:r>
      <w:r>
        <w:rPr>
          <w:rFonts w:ascii="黑体" w:eastAsia="黑体" w:hAnsi="黑体" w:cs="宋体" w:hint="eastAsia"/>
          <w:color w:val="000000"/>
          <w:sz w:val="21"/>
          <w:szCs w:val="21"/>
        </w:rPr>
        <w:t>团</w:t>
      </w:r>
      <w:r>
        <w:rPr>
          <w:rFonts w:ascii="黑体" w:eastAsia="黑体" w:hAnsi="黑体" w:cs="MS Mincho" w:hint="eastAsia"/>
          <w:color w:val="000000"/>
          <w:sz w:val="21"/>
          <w:szCs w:val="21"/>
        </w:rPr>
        <w:t>体。注册地在日本</w:t>
      </w:r>
      <w:r>
        <w:rPr>
          <w:rFonts w:ascii="黑体" w:eastAsia="黑体" w:hAnsi="黑体" w:cs="宋体" w:hint="eastAsia"/>
          <w:color w:val="000000"/>
          <w:sz w:val="21"/>
          <w:szCs w:val="21"/>
        </w:rPr>
        <w:t>东</w:t>
      </w:r>
      <w:r>
        <w:rPr>
          <w:rFonts w:ascii="黑体" w:eastAsia="黑体" w:hAnsi="黑体" w:cs="MS Mincho" w:hint="eastAsia"/>
          <w:color w:val="000000"/>
          <w:sz w:val="21"/>
          <w:szCs w:val="21"/>
        </w:rPr>
        <w:t>京</w:t>
      </w:r>
      <w:r>
        <w:rPr>
          <w:rFonts w:ascii="黑体" w:eastAsia="黑体" w:hAnsi="黑体" w:cs="微软雅黑" w:hint="eastAsia"/>
          <w:color w:val="000000"/>
          <w:sz w:val="21"/>
          <w:szCs w:val="21"/>
        </w:rPr>
        <w:t>都。目前</w:t>
      </w:r>
      <w:r>
        <w:rPr>
          <w:rFonts w:ascii="黑体" w:eastAsia="黑体" w:hAnsi="黑体" w:cs="宋体" w:hint="eastAsia"/>
          <w:color w:val="000000"/>
          <w:sz w:val="21"/>
          <w:szCs w:val="21"/>
        </w:rPr>
        <w:t>拥</w:t>
      </w:r>
      <w:r>
        <w:rPr>
          <w:rFonts w:ascii="黑体" w:eastAsia="黑体" w:hAnsi="黑体" w:cs="MS Mincho" w:hint="eastAsia"/>
          <w:color w:val="000000"/>
          <w:sz w:val="21"/>
          <w:szCs w:val="21"/>
        </w:rPr>
        <w:t>有医</w:t>
      </w:r>
      <w:r>
        <w:rPr>
          <w:rFonts w:ascii="黑体" w:eastAsia="黑体" w:hAnsi="黑体" w:cs="宋体" w:hint="eastAsia"/>
          <w:color w:val="000000"/>
          <w:sz w:val="21"/>
          <w:szCs w:val="21"/>
        </w:rPr>
        <w:t>药</w:t>
      </w:r>
      <w:r>
        <w:rPr>
          <w:rFonts w:ascii="黑体" w:eastAsia="黑体" w:hAnsi="黑体" w:cs="MS Mincho" w:hint="eastAsia"/>
          <w:color w:val="000000"/>
          <w:sz w:val="21"/>
          <w:szCs w:val="21"/>
        </w:rPr>
        <w:t>企</w:t>
      </w:r>
      <w:r>
        <w:rPr>
          <w:rFonts w:ascii="黑体" w:eastAsia="黑体" w:hAnsi="黑体" w:cs="宋体" w:hint="eastAsia"/>
          <w:color w:val="000000"/>
          <w:sz w:val="21"/>
          <w:szCs w:val="21"/>
        </w:rPr>
        <w:t>业</w:t>
      </w:r>
      <w:r>
        <w:rPr>
          <w:rFonts w:ascii="黑体" w:eastAsia="黑体" w:hAnsi="黑体" w:cs="MS Mincho" w:hint="eastAsia"/>
          <w:color w:val="000000"/>
          <w:sz w:val="21"/>
          <w:szCs w:val="21"/>
        </w:rPr>
        <w:t>会</w:t>
      </w:r>
      <w:r>
        <w:rPr>
          <w:rFonts w:ascii="黑体" w:eastAsia="黑体" w:hAnsi="黑体" w:cs="宋体" w:hint="eastAsia"/>
          <w:color w:val="000000"/>
          <w:sz w:val="21"/>
          <w:szCs w:val="21"/>
        </w:rPr>
        <w:t>员</w:t>
      </w:r>
      <w:r>
        <w:rPr>
          <w:rFonts w:ascii="黑体" w:eastAsia="黑体" w:hAnsi="黑体" w:cs="MS Mincho" w:hint="eastAsia"/>
          <w:color w:val="000000"/>
          <w:sz w:val="21"/>
          <w:szCs w:val="21"/>
        </w:rPr>
        <w:t>，</w:t>
      </w:r>
      <w:r>
        <w:rPr>
          <w:rFonts w:ascii="黑体" w:eastAsia="黑体" w:hAnsi="黑体" w:cs="宋体" w:hint="eastAsia"/>
          <w:color w:val="000000"/>
          <w:sz w:val="21"/>
          <w:szCs w:val="21"/>
        </w:rPr>
        <w:t>赞</w:t>
      </w:r>
      <w:r>
        <w:rPr>
          <w:rFonts w:ascii="黑体" w:eastAsia="黑体" w:hAnsi="黑体" w:cs="MS Mincho" w:hint="eastAsia"/>
          <w:color w:val="000000"/>
          <w:sz w:val="21"/>
          <w:szCs w:val="21"/>
        </w:rPr>
        <w:t>助会</w:t>
      </w:r>
      <w:r>
        <w:rPr>
          <w:rFonts w:ascii="黑体" w:eastAsia="黑体" w:hAnsi="黑体" w:cs="宋体" w:hint="eastAsia"/>
          <w:color w:val="000000"/>
          <w:sz w:val="21"/>
          <w:szCs w:val="21"/>
        </w:rPr>
        <w:t>员</w:t>
      </w:r>
      <w:r>
        <w:rPr>
          <w:rFonts w:ascii="黑体" w:eastAsia="黑体" w:hAnsi="黑体" w:cs="MS Mincho" w:hint="eastAsia"/>
          <w:color w:val="000000"/>
          <w:sz w:val="21"/>
          <w:szCs w:val="21"/>
        </w:rPr>
        <w:t>，正会</w:t>
      </w:r>
      <w:r>
        <w:rPr>
          <w:rFonts w:ascii="黑体" w:eastAsia="黑体" w:hAnsi="黑体" w:cs="宋体" w:hint="eastAsia"/>
          <w:color w:val="000000"/>
          <w:sz w:val="21"/>
          <w:szCs w:val="21"/>
        </w:rPr>
        <w:t>员</w:t>
      </w:r>
      <w:r>
        <w:rPr>
          <w:rFonts w:ascii="黑体" w:eastAsia="黑体" w:hAnsi="黑体" w:cs="MS Mincho" w:hint="eastAsia"/>
          <w:color w:val="000000"/>
          <w:sz w:val="21"/>
          <w:szCs w:val="21"/>
        </w:rPr>
        <w:t>和准会</w:t>
      </w:r>
      <w:r>
        <w:rPr>
          <w:rFonts w:ascii="黑体" w:eastAsia="黑体" w:hAnsi="黑体" w:cs="宋体" w:hint="eastAsia"/>
          <w:color w:val="000000"/>
          <w:sz w:val="21"/>
          <w:szCs w:val="21"/>
        </w:rPr>
        <w:t>员</w:t>
      </w:r>
      <w:r>
        <w:rPr>
          <w:rFonts w:ascii="黑体" w:eastAsia="黑体" w:hAnsi="黑体" w:cs="微软雅黑" w:hint="eastAsia"/>
          <w:color w:val="000000"/>
          <w:sz w:val="21"/>
          <w:szCs w:val="21"/>
        </w:rPr>
        <w:t>300余人</w:t>
      </w:r>
      <w:r>
        <w:rPr>
          <w:rFonts w:ascii="黑体" w:eastAsia="黑体" w:hAnsi="黑体" w:cs="微软雅黑"/>
          <w:color w:val="000000"/>
          <w:sz w:val="21"/>
          <w:szCs w:val="21"/>
        </w:rPr>
        <w:t>/</w:t>
      </w:r>
      <w:r>
        <w:rPr>
          <w:rFonts w:ascii="黑体" w:eastAsia="黑体" w:hAnsi="黑体" w:cs="宋体" w:hint="eastAsia"/>
          <w:color w:val="000000"/>
          <w:sz w:val="21"/>
          <w:szCs w:val="21"/>
        </w:rPr>
        <w:t>团</w:t>
      </w:r>
      <w:r>
        <w:rPr>
          <w:rFonts w:ascii="黑体" w:eastAsia="黑体" w:hAnsi="黑体" w:cs="MS Mincho" w:hint="eastAsia"/>
          <w:color w:val="000000"/>
          <w:sz w:val="21"/>
          <w:szCs w:val="21"/>
        </w:rPr>
        <w:t>体</w:t>
      </w:r>
      <w:r>
        <w:rPr>
          <w:rFonts w:ascii="黑体" w:eastAsia="黑体" w:hAnsi="黑体" w:cs="微软雅黑" w:hint="eastAsia"/>
          <w:color w:val="000000"/>
          <w:sz w:val="21"/>
          <w:szCs w:val="21"/>
        </w:rPr>
        <w:t>。涵盖了中日医</w:t>
      </w:r>
      <w:r>
        <w:rPr>
          <w:rFonts w:ascii="黑体" w:eastAsia="黑体" w:hAnsi="黑体" w:cs="宋体" w:hint="eastAsia"/>
          <w:color w:val="000000"/>
          <w:sz w:val="21"/>
          <w:szCs w:val="21"/>
        </w:rPr>
        <w:t>药</w:t>
      </w:r>
      <w:r>
        <w:rPr>
          <w:rFonts w:ascii="黑体" w:eastAsia="黑体" w:hAnsi="黑体" w:cs="MS Mincho" w:hint="eastAsia"/>
          <w:color w:val="000000"/>
          <w:sz w:val="21"/>
          <w:szCs w:val="21"/>
        </w:rPr>
        <w:t>界从上游到下游</w:t>
      </w:r>
      <w:r>
        <w:rPr>
          <w:rFonts w:ascii="黑体" w:eastAsia="黑体" w:hAnsi="黑体" w:cs="宋体" w:hint="eastAsia"/>
          <w:color w:val="000000"/>
          <w:sz w:val="21"/>
          <w:szCs w:val="21"/>
        </w:rPr>
        <w:t>产</w:t>
      </w:r>
      <w:r>
        <w:rPr>
          <w:rFonts w:ascii="黑体" w:eastAsia="黑体" w:hAnsi="黑体" w:cs="MS Mincho" w:hint="eastAsia"/>
          <w:color w:val="000000"/>
          <w:sz w:val="21"/>
          <w:szCs w:val="21"/>
        </w:rPr>
        <w:t>学研</w:t>
      </w:r>
      <w:r>
        <w:rPr>
          <w:rFonts w:ascii="黑体" w:eastAsia="黑体" w:hAnsi="黑体" w:cs="宋体" w:hint="eastAsia"/>
          <w:color w:val="000000"/>
          <w:sz w:val="21"/>
          <w:szCs w:val="21"/>
        </w:rPr>
        <w:t>结</w:t>
      </w:r>
      <w:r>
        <w:rPr>
          <w:rFonts w:ascii="黑体" w:eastAsia="黑体" w:hAnsi="黑体" w:cs="MS Mincho" w:hint="eastAsia"/>
          <w:color w:val="000000"/>
          <w:sz w:val="21"/>
          <w:szCs w:val="21"/>
        </w:rPr>
        <w:t>合的各行</w:t>
      </w:r>
      <w:r>
        <w:rPr>
          <w:rFonts w:ascii="黑体" w:eastAsia="黑体" w:hAnsi="黑体" w:cs="宋体" w:hint="eastAsia"/>
          <w:color w:val="000000"/>
          <w:sz w:val="21"/>
          <w:szCs w:val="21"/>
        </w:rPr>
        <w:t>业</w:t>
      </w:r>
      <w:r>
        <w:rPr>
          <w:rFonts w:ascii="黑体" w:eastAsia="黑体" w:hAnsi="黑体" w:cs="MS Mincho" w:hint="eastAsia"/>
          <w:color w:val="000000"/>
          <w:sz w:val="21"/>
          <w:szCs w:val="21"/>
        </w:rPr>
        <w:t>精英</w:t>
      </w:r>
      <w:r>
        <w:rPr>
          <w:rFonts w:ascii="黑体" w:eastAsia="黑体" w:hAnsi="黑体" w:cs="微软雅黑" w:hint="eastAsia"/>
          <w:color w:val="000000"/>
          <w:sz w:val="21"/>
          <w:szCs w:val="21"/>
        </w:rPr>
        <w:t>，其中75%的会</w:t>
      </w:r>
      <w:r>
        <w:rPr>
          <w:rFonts w:ascii="黑体" w:eastAsia="黑体" w:hAnsi="黑体" w:cs="宋体" w:hint="eastAsia"/>
          <w:color w:val="000000"/>
          <w:sz w:val="21"/>
          <w:szCs w:val="21"/>
        </w:rPr>
        <w:t>员</w:t>
      </w:r>
      <w:r>
        <w:rPr>
          <w:rFonts w:ascii="黑体" w:eastAsia="黑体" w:hAnsi="黑体" w:cs="MS Mincho" w:hint="eastAsia"/>
          <w:color w:val="000000"/>
          <w:sz w:val="21"/>
          <w:szCs w:val="21"/>
        </w:rPr>
        <w:t>身</w:t>
      </w:r>
      <w:r>
        <w:rPr>
          <w:rFonts w:ascii="黑体" w:eastAsia="黑体" w:hAnsi="黑体" w:cs="宋体" w:hint="eastAsia"/>
          <w:color w:val="000000"/>
          <w:sz w:val="21"/>
          <w:szCs w:val="21"/>
        </w:rPr>
        <w:t>处</w:t>
      </w:r>
      <w:r>
        <w:rPr>
          <w:rFonts w:ascii="黑体" w:eastAsia="黑体" w:hAnsi="黑体" w:cs="MS Mincho" w:hint="eastAsia"/>
          <w:color w:val="000000"/>
          <w:sz w:val="21"/>
          <w:szCs w:val="21"/>
        </w:rPr>
        <w:t>日本。</w:t>
      </w:r>
      <w:r>
        <w:rPr>
          <w:rFonts w:ascii="黑体" w:eastAsia="黑体" w:hAnsi="黑体" w:cs="宋体" w:hint="eastAsia"/>
          <w:color w:val="000000"/>
          <w:sz w:val="21"/>
          <w:szCs w:val="21"/>
        </w:rPr>
        <w:t>协</w:t>
      </w:r>
      <w:r>
        <w:rPr>
          <w:rFonts w:ascii="黑体" w:eastAsia="黑体" w:hAnsi="黑体" w:cs="MS Mincho" w:hint="eastAsia"/>
          <w:color w:val="000000"/>
          <w:sz w:val="21"/>
          <w:szCs w:val="21"/>
        </w:rPr>
        <w:t>会</w:t>
      </w:r>
      <w:r>
        <w:rPr>
          <w:rFonts w:ascii="黑体" w:eastAsia="黑体" w:hAnsi="黑体" w:cs="微软雅黑" w:hint="eastAsia"/>
          <w:color w:val="000000"/>
          <w:sz w:val="21"/>
          <w:szCs w:val="21"/>
        </w:rPr>
        <w:t>成</w:t>
      </w:r>
      <w:r>
        <w:rPr>
          <w:rFonts w:ascii="黑体" w:eastAsia="黑体" w:hAnsi="黑体" w:cs="宋体" w:hint="eastAsia"/>
          <w:color w:val="000000"/>
          <w:sz w:val="21"/>
          <w:szCs w:val="21"/>
        </w:rPr>
        <w:t>员们</w:t>
      </w:r>
      <w:r>
        <w:rPr>
          <w:rFonts w:ascii="黑体" w:eastAsia="黑体" w:hAnsi="黑体" w:cs="MS Mincho" w:hint="eastAsia"/>
          <w:color w:val="000000"/>
          <w:sz w:val="21"/>
          <w:szCs w:val="21"/>
        </w:rPr>
        <w:t>都</w:t>
      </w:r>
      <w:r>
        <w:rPr>
          <w:rFonts w:ascii="黑体" w:eastAsia="黑体" w:hAnsi="黑体" w:cs="宋体" w:hint="eastAsia"/>
          <w:color w:val="000000"/>
          <w:sz w:val="21"/>
          <w:szCs w:val="21"/>
        </w:rPr>
        <w:t>为</w:t>
      </w:r>
      <w:r>
        <w:rPr>
          <w:rFonts w:ascii="黑体" w:eastAsia="黑体" w:hAnsi="黑体" w:cs="MS Mincho" w:hint="eastAsia"/>
          <w:color w:val="000000"/>
          <w:sz w:val="21"/>
          <w:szCs w:val="21"/>
        </w:rPr>
        <w:t>构筑</w:t>
      </w:r>
      <w:r>
        <w:rPr>
          <w:rFonts w:ascii="黑体" w:eastAsia="黑体" w:hAnsi="黑体" w:cs="微软雅黑" w:hint="eastAsia"/>
          <w:color w:val="000000"/>
          <w:sz w:val="21"/>
          <w:szCs w:val="21"/>
        </w:rPr>
        <w:t>中日乃至</w:t>
      </w:r>
      <w:r>
        <w:rPr>
          <w:rFonts w:ascii="黑体" w:eastAsia="黑体" w:hAnsi="黑体" w:cs="宋体" w:hint="eastAsia"/>
          <w:color w:val="000000"/>
          <w:sz w:val="21"/>
          <w:szCs w:val="21"/>
        </w:rPr>
        <w:t>亚</w:t>
      </w:r>
      <w:r>
        <w:rPr>
          <w:rFonts w:ascii="黑体" w:eastAsia="黑体" w:hAnsi="黑体" w:cs="MS Mincho" w:hint="eastAsia"/>
          <w:color w:val="000000"/>
          <w:sz w:val="21"/>
          <w:szCs w:val="21"/>
        </w:rPr>
        <w:t>太之</w:t>
      </w:r>
      <w:r>
        <w:rPr>
          <w:rFonts w:ascii="黑体" w:eastAsia="黑体" w:hAnsi="黑体" w:cs="宋体" w:hint="eastAsia"/>
          <w:color w:val="000000"/>
          <w:sz w:val="21"/>
          <w:szCs w:val="21"/>
        </w:rPr>
        <w:t>间</w:t>
      </w:r>
      <w:r>
        <w:rPr>
          <w:rFonts w:ascii="黑体" w:eastAsia="黑体" w:hAnsi="黑体" w:cs="MS Mincho" w:hint="eastAsia"/>
          <w:color w:val="000000"/>
          <w:sz w:val="21"/>
          <w:szCs w:val="21"/>
        </w:rPr>
        <w:t>的健康</w:t>
      </w:r>
      <w:r>
        <w:rPr>
          <w:rFonts w:ascii="黑体" w:eastAsia="黑体" w:hAnsi="黑体" w:cs="宋体" w:hint="eastAsia"/>
          <w:color w:val="000000"/>
          <w:sz w:val="21"/>
          <w:szCs w:val="21"/>
        </w:rPr>
        <w:t>长</w:t>
      </w:r>
      <w:r>
        <w:rPr>
          <w:rFonts w:ascii="黑体" w:eastAsia="黑体" w:hAnsi="黑体" w:cs="MS Mincho" w:hint="eastAsia"/>
          <w:color w:val="000000"/>
          <w:sz w:val="21"/>
          <w:szCs w:val="21"/>
        </w:rPr>
        <w:t>寿福祉社会而努力。</w:t>
      </w:r>
    </w:p>
    <w:tbl>
      <w:tblPr>
        <w:tblpPr w:leftFromText="180" w:rightFromText="180" w:horzAnchor="margin" w:tblpY="345"/>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4278"/>
        <w:gridCol w:w="4244"/>
      </w:tblGrid>
      <w:tr w:rsidR="004B112B" w:rsidTr="004A48DE">
        <w:trPr>
          <w:trHeight w:val="508"/>
        </w:trPr>
        <w:tc>
          <w:tcPr>
            <w:tcW w:w="9870" w:type="dxa"/>
            <w:gridSpan w:val="3"/>
            <w:shd w:val="clear" w:color="auto" w:fill="2E74B5" w:themeFill="accent1" w:themeFillShade="BF"/>
            <w:vAlign w:val="center"/>
          </w:tcPr>
          <w:p w:rsidR="004B112B" w:rsidRPr="004A48DE" w:rsidRDefault="00E1133D" w:rsidP="004A48DE">
            <w:pPr>
              <w:snapToGrid w:val="0"/>
              <w:spacing w:line="288" w:lineRule="auto"/>
              <w:ind w:left="360"/>
              <w:jc w:val="center"/>
              <w:rPr>
                <w:rFonts w:asciiTheme="minorEastAsia" w:hAnsiTheme="minorEastAsia"/>
                <w:b/>
                <w:color w:val="FFFFFF" w:themeColor="background1"/>
                <w:sz w:val="28"/>
                <w:szCs w:val="28"/>
              </w:rPr>
            </w:pPr>
            <w:r w:rsidRPr="004A48DE">
              <w:rPr>
                <w:rFonts w:ascii="黑体" w:eastAsia="黑体" w:hAnsi="微软雅黑" w:hint="eastAsia"/>
                <w:b/>
                <w:color w:val="FFFFFF" w:themeColor="background1"/>
                <w:sz w:val="28"/>
                <w:szCs w:val="28"/>
              </w:rPr>
              <w:t>2017年</w:t>
            </w:r>
            <w:r w:rsidR="004C536C">
              <w:rPr>
                <w:rFonts w:asciiTheme="minorEastAsia" w:hAnsiTheme="minorEastAsia" w:hint="eastAsia"/>
                <w:b/>
                <w:color w:val="FFFFFF" w:themeColor="background1"/>
                <w:sz w:val="28"/>
                <w:szCs w:val="28"/>
              </w:rPr>
              <w:t>暑期</w:t>
            </w:r>
            <w:r w:rsidRPr="004A48DE">
              <w:rPr>
                <w:rFonts w:ascii="黑体" w:eastAsia="黑体" w:hAnsi="微软雅黑" w:hint="eastAsia"/>
                <w:b/>
                <w:color w:val="FFFFFF" w:themeColor="background1"/>
                <w:sz w:val="28"/>
                <w:szCs w:val="28"/>
              </w:rPr>
              <w:t>日本尖端医疗护理交流考察</w:t>
            </w:r>
            <w:r w:rsidR="004A48DE" w:rsidRPr="004A48DE">
              <w:rPr>
                <w:rFonts w:asciiTheme="minorEastAsia" w:hAnsiTheme="minorEastAsia" w:hint="eastAsia"/>
                <w:b/>
                <w:color w:val="FFFFFF" w:themeColor="background1"/>
                <w:sz w:val="28"/>
                <w:szCs w:val="28"/>
              </w:rPr>
              <w:t>课程</w:t>
            </w:r>
          </w:p>
          <w:p w:rsidR="004A48DE" w:rsidRPr="004A48DE" w:rsidRDefault="004A48DE" w:rsidP="004A48DE">
            <w:pPr>
              <w:pStyle w:val="ac"/>
              <w:spacing w:line="320" w:lineRule="exact"/>
              <w:ind w:left="720" w:right="65" w:firstLineChars="0" w:firstLine="0"/>
              <w:rPr>
                <w:rFonts w:ascii="黑体" w:hAnsi="黑体"/>
                <w:color w:val="000000" w:themeColor="text1"/>
                <w:sz w:val="16"/>
                <w:szCs w:val="16"/>
                <w:u w:val="single"/>
              </w:rPr>
            </w:pPr>
            <w:r w:rsidRPr="004A48DE">
              <w:rPr>
                <w:rFonts w:ascii="黑体" w:eastAsia="黑体" w:hAnsi="微软雅黑" w:hint="eastAsia"/>
                <w:b/>
                <w:color w:val="FFFFFF" w:themeColor="background1"/>
                <w:sz w:val="16"/>
                <w:szCs w:val="16"/>
              </w:rPr>
              <w:t>注：此行程课程为上期授课内容，仅供参考。本期会根据实际情况有调整的可能性，请以最终实际课程为准。</w:t>
            </w:r>
          </w:p>
        </w:tc>
      </w:tr>
      <w:tr w:rsidR="004B112B" w:rsidTr="004A48DE">
        <w:trPr>
          <w:trHeight w:val="101"/>
        </w:trPr>
        <w:tc>
          <w:tcPr>
            <w:tcW w:w="1348" w:type="dxa"/>
            <w:vAlign w:val="center"/>
          </w:tcPr>
          <w:p w:rsidR="004B112B" w:rsidRDefault="00E1133D" w:rsidP="004A48DE">
            <w:pPr>
              <w:spacing w:line="320" w:lineRule="exact"/>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lastRenderedPageBreak/>
              <w:t>日期</w:t>
            </w:r>
          </w:p>
        </w:tc>
        <w:tc>
          <w:tcPr>
            <w:tcW w:w="8522" w:type="dxa"/>
            <w:gridSpan w:val="2"/>
            <w:vAlign w:val="center"/>
          </w:tcPr>
          <w:p w:rsidR="004B112B" w:rsidRDefault="00E1133D" w:rsidP="004C536C">
            <w:pPr>
              <w:spacing w:beforeLines="25" w:before="78" w:line="320" w:lineRule="exact"/>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活动内容</w:t>
            </w:r>
          </w:p>
        </w:tc>
      </w:tr>
      <w:tr w:rsidR="004B112B" w:rsidTr="004A48DE">
        <w:trPr>
          <w:trHeight w:val="625"/>
        </w:trPr>
        <w:tc>
          <w:tcPr>
            <w:tcW w:w="1348" w:type="dxa"/>
            <w:vAlign w:val="center"/>
          </w:tcPr>
          <w:p w:rsidR="004B112B" w:rsidRDefault="00E1133D" w:rsidP="004A48DE">
            <w:pPr>
              <w:spacing w:line="320" w:lineRule="exact"/>
              <w:ind w:leftChars="-18" w:left="2" w:hangingChars="21" w:hanging="38"/>
              <w:jc w:val="center"/>
              <w:rPr>
                <w:rFonts w:ascii="微软雅黑" w:eastAsia="微软雅黑" w:hAnsi="微软雅黑" w:cs="微软雅黑"/>
                <w:sz w:val="18"/>
                <w:szCs w:val="18"/>
              </w:rPr>
            </w:pPr>
            <w:r>
              <w:rPr>
                <w:rFonts w:ascii="微软雅黑" w:eastAsia="微软雅黑" w:hAnsi="微软雅黑" w:cs="微软雅黑" w:hint="eastAsia"/>
                <w:sz w:val="18"/>
                <w:szCs w:val="18"/>
              </w:rPr>
              <w:t>第一天</w:t>
            </w:r>
            <w:r>
              <w:rPr>
                <w:rFonts w:ascii="微软雅黑" w:eastAsia="微软雅黑" w:hAnsi="微软雅黑" w:cs="微软雅黑" w:hint="eastAsia"/>
                <w:sz w:val="18"/>
                <w:szCs w:val="18"/>
              </w:rPr>
              <w:br/>
            </w:r>
            <w:r>
              <w:rPr>
                <w:rFonts w:ascii="微软雅黑" w:eastAsia="微软雅黑" w:hAnsi="微软雅黑" w:cs="微软雅黑"/>
                <w:sz w:val="18"/>
                <w:szCs w:val="18"/>
              </w:rPr>
              <w:t>（周四）</w:t>
            </w:r>
          </w:p>
        </w:tc>
        <w:tc>
          <w:tcPr>
            <w:tcW w:w="8522" w:type="dxa"/>
            <w:gridSpan w:val="2"/>
            <w:vAlign w:val="center"/>
          </w:tcPr>
          <w:p w:rsidR="004B112B" w:rsidRDefault="00E1133D" w:rsidP="004C536C">
            <w:pPr>
              <w:spacing w:beforeLines="25" w:before="78" w:line="320" w:lineRule="exact"/>
              <w:rPr>
                <w:rFonts w:ascii="微软雅黑" w:eastAsia="微软雅黑" w:hAnsi="微软雅黑" w:cs="微软雅黑"/>
                <w:sz w:val="18"/>
                <w:szCs w:val="18"/>
              </w:rPr>
            </w:pPr>
            <w:r>
              <w:rPr>
                <w:rFonts w:ascii="微软雅黑" w:eastAsia="微软雅黑" w:hAnsi="微软雅黑" w:cs="微软雅黑" w:hint="eastAsia"/>
                <w:sz w:val="18"/>
                <w:szCs w:val="18"/>
              </w:rPr>
              <w:t>乘坐国际航班，抵达关西国际机场</w:t>
            </w:r>
            <w:r w:rsidR="00570C7F">
              <w:rPr>
                <w:rFonts w:ascii="微软雅黑" w:hAnsi="微软雅黑" w:cs="微软雅黑" w:hint="eastAsia"/>
                <w:sz w:val="18"/>
                <w:szCs w:val="18"/>
              </w:rPr>
              <w:t>；</w:t>
            </w:r>
            <w:r>
              <w:rPr>
                <w:rFonts w:ascii="微软雅黑" w:eastAsia="微软雅黑" w:hAnsi="微软雅黑" w:cs="微软雅黑" w:hint="eastAsia"/>
                <w:sz w:val="18"/>
                <w:szCs w:val="18"/>
              </w:rPr>
              <w:t>欢迎会，入住说明会</w:t>
            </w:r>
          </w:p>
        </w:tc>
      </w:tr>
      <w:tr w:rsidR="004B112B" w:rsidTr="004A48DE">
        <w:trPr>
          <w:trHeight w:val="563"/>
        </w:trPr>
        <w:tc>
          <w:tcPr>
            <w:tcW w:w="1348" w:type="dxa"/>
            <w:vAlign w:val="center"/>
          </w:tcPr>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第二天</w:t>
            </w:r>
          </w:p>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sz w:val="18"/>
                <w:szCs w:val="18"/>
              </w:rPr>
              <w:t>（周五）</w:t>
            </w:r>
          </w:p>
        </w:tc>
        <w:tc>
          <w:tcPr>
            <w:tcW w:w="4278" w:type="dxa"/>
            <w:vAlign w:val="center"/>
          </w:tcPr>
          <w:p w:rsidR="004B112B" w:rsidRPr="00ED5421" w:rsidRDefault="00E1133D" w:rsidP="004C536C">
            <w:pPr>
              <w:spacing w:beforeLines="25" w:before="78"/>
              <w:rPr>
                <w:rFonts w:ascii="微软雅黑" w:hAnsi="微软雅黑" w:cs="微软雅黑"/>
                <w:bCs/>
                <w:sz w:val="18"/>
                <w:szCs w:val="18"/>
              </w:rPr>
            </w:pPr>
            <w:r>
              <w:rPr>
                <w:rFonts w:ascii="微软雅黑" w:eastAsia="微软雅黑" w:hAnsi="微软雅黑" w:cs="微软雅黑" w:hint="eastAsia"/>
                <w:sz w:val="18"/>
                <w:szCs w:val="18"/>
              </w:rPr>
              <w:t>上午：</w:t>
            </w:r>
            <w:r>
              <w:rPr>
                <w:rFonts w:ascii="微软雅黑" w:eastAsia="微软雅黑" w:hAnsi="微软雅黑" w:cs="微软雅黑" w:hint="eastAsia"/>
                <w:bCs/>
                <w:sz w:val="18"/>
                <w:szCs w:val="18"/>
              </w:rPr>
              <w:t>浅草寺</w:t>
            </w:r>
            <w:r w:rsidR="00ED5421">
              <w:rPr>
                <w:rFonts w:ascii="微软雅黑" w:eastAsia="微软雅黑" w:hAnsi="微软雅黑" w:cs="微软雅黑" w:hint="eastAsia"/>
                <w:bCs/>
                <w:sz w:val="18"/>
                <w:szCs w:val="18"/>
              </w:rPr>
              <w:t>见学</w:t>
            </w:r>
          </w:p>
          <w:p w:rsidR="004B112B" w:rsidRDefault="00E1133D" w:rsidP="004C536C">
            <w:pPr>
              <w:spacing w:beforeLines="25" w:before="78"/>
              <w:ind w:firstLineChars="350" w:firstLine="630"/>
              <w:rPr>
                <w:rFonts w:ascii="微软雅黑" w:eastAsia="微软雅黑" w:hAnsi="微软雅黑" w:cs="微软雅黑"/>
                <w:bCs/>
                <w:sz w:val="18"/>
                <w:szCs w:val="18"/>
              </w:rPr>
            </w:pPr>
            <w:r>
              <w:rPr>
                <w:rFonts w:ascii="微软雅黑" w:eastAsia="微软雅黑" w:hAnsi="微软雅黑" w:cs="微软雅黑" w:hint="eastAsia"/>
                <w:bCs/>
                <w:sz w:val="18"/>
                <w:szCs w:val="18"/>
              </w:rPr>
              <w:t>秋叶原</w:t>
            </w:r>
            <w:r w:rsidR="00ED5421">
              <w:rPr>
                <w:rFonts w:ascii="微软雅黑" w:eastAsia="微软雅黑" w:hAnsi="微软雅黑" w:cs="微软雅黑" w:hint="eastAsia"/>
                <w:bCs/>
                <w:sz w:val="18"/>
                <w:szCs w:val="18"/>
              </w:rPr>
              <w:t>实地探访</w:t>
            </w:r>
          </w:p>
        </w:tc>
        <w:tc>
          <w:tcPr>
            <w:tcW w:w="4244" w:type="dxa"/>
            <w:vAlign w:val="center"/>
          </w:tcPr>
          <w:p w:rsidR="004B112B" w:rsidRPr="00570C7F" w:rsidRDefault="00E1133D" w:rsidP="004C536C">
            <w:pPr>
              <w:spacing w:beforeLines="25" w:before="78"/>
              <w:rPr>
                <w:rFonts w:ascii="微软雅黑" w:hAnsi="微软雅黑" w:cs="微软雅黑"/>
                <w:bCs/>
                <w:sz w:val="18"/>
                <w:szCs w:val="18"/>
              </w:rPr>
            </w:pPr>
            <w:r>
              <w:rPr>
                <w:rFonts w:ascii="微软雅黑" w:eastAsia="微软雅黑" w:hAnsi="微软雅黑" w:cs="微软雅黑" w:hint="eastAsia"/>
                <w:sz w:val="18"/>
                <w:szCs w:val="18"/>
              </w:rPr>
              <w:t>下午：</w:t>
            </w:r>
            <w:r w:rsidR="00570C7F">
              <w:rPr>
                <w:rFonts w:ascii="微软雅黑" w:eastAsia="微软雅黑" w:hAnsi="微软雅黑" w:cs="微软雅黑" w:hint="eastAsia"/>
                <w:bCs/>
                <w:sz w:val="18"/>
                <w:szCs w:val="18"/>
              </w:rPr>
              <w:t>东京年轻人文化中心</w:t>
            </w:r>
            <w:r w:rsidR="00570C7F">
              <w:rPr>
                <w:rFonts w:asciiTheme="minorEastAsia" w:hAnsiTheme="minorEastAsia" w:cs="微软雅黑" w:hint="eastAsia"/>
                <w:bCs/>
                <w:sz w:val="18"/>
                <w:szCs w:val="18"/>
              </w:rPr>
              <w:t>—</w:t>
            </w:r>
            <w:r>
              <w:rPr>
                <w:rFonts w:ascii="微软雅黑" w:eastAsia="微软雅黑" w:hAnsi="微软雅黑" w:cs="微软雅黑" w:hint="eastAsia"/>
                <w:bCs/>
                <w:sz w:val="18"/>
                <w:szCs w:val="18"/>
              </w:rPr>
              <w:t>台场</w:t>
            </w:r>
            <w:r w:rsidR="00570C7F">
              <w:rPr>
                <w:rFonts w:ascii="微软雅黑" w:eastAsia="微软雅黑" w:hAnsi="微软雅黑" w:cs="微软雅黑" w:hint="eastAsia"/>
                <w:bCs/>
                <w:sz w:val="18"/>
                <w:szCs w:val="18"/>
              </w:rPr>
              <w:t>见学</w:t>
            </w:r>
          </w:p>
          <w:p w:rsidR="004B112B" w:rsidRDefault="00E1133D" w:rsidP="004A48DE">
            <w:pPr>
              <w:widowControl/>
              <w:ind w:firstLineChars="300" w:firstLine="540"/>
              <w:rPr>
                <w:rFonts w:ascii="微软雅黑" w:eastAsia="微软雅黑" w:hAnsi="微软雅黑" w:cs="微软雅黑"/>
                <w:b/>
                <w:sz w:val="18"/>
                <w:szCs w:val="18"/>
              </w:rPr>
            </w:pPr>
            <w:r>
              <w:rPr>
                <w:rFonts w:ascii="微软雅黑" w:eastAsia="微软雅黑" w:hAnsi="微软雅黑" w:cs="微软雅黑" w:hint="eastAsia"/>
                <w:sz w:val="18"/>
                <w:szCs w:val="18"/>
              </w:rPr>
              <w:t>东京塔</w:t>
            </w:r>
            <w:r w:rsidR="00570C7F">
              <w:rPr>
                <w:rFonts w:ascii="微软雅黑" w:eastAsia="微软雅黑" w:hAnsi="微软雅黑" w:cs="微软雅黑" w:hint="eastAsia"/>
                <w:sz w:val="18"/>
                <w:szCs w:val="18"/>
              </w:rPr>
              <w:t>实地探访</w:t>
            </w:r>
          </w:p>
        </w:tc>
      </w:tr>
      <w:tr w:rsidR="004B112B" w:rsidTr="004A48DE">
        <w:trPr>
          <w:trHeight w:val="1266"/>
        </w:trPr>
        <w:tc>
          <w:tcPr>
            <w:tcW w:w="1348" w:type="dxa"/>
            <w:vMerge w:val="restart"/>
            <w:vAlign w:val="center"/>
          </w:tcPr>
          <w:p w:rsidR="004B112B" w:rsidRDefault="004B112B" w:rsidP="004A48DE">
            <w:pPr>
              <w:spacing w:line="320" w:lineRule="exact"/>
              <w:jc w:val="center"/>
              <w:rPr>
                <w:rFonts w:ascii="微软雅黑" w:eastAsia="微软雅黑" w:hAnsi="微软雅黑" w:cs="微软雅黑"/>
                <w:sz w:val="18"/>
                <w:szCs w:val="18"/>
              </w:rPr>
            </w:pPr>
          </w:p>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第三天</w:t>
            </w:r>
          </w:p>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sz w:val="18"/>
                <w:szCs w:val="18"/>
              </w:rPr>
              <w:t>（周六）</w:t>
            </w:r>
          </w:p>
        </w:tc>
        <w:tc>
          <w:tcPr>
            <w:tcW w:w="4278" w:type="dxa"/>
            <w:vAlign w:val="center"/>
          </w:tcPr>
          <w:p w:rsidR="004B112B" w:rsidRDefault="00E1133D" w:rsidP="004C536C">
            <w:pPr>
              <w:spacing w:beforeLines="25" w:before="78" w:line="320" w:lineRule="exact"/>
              <w:rPr>
                <w:rFonts w:ascii="微软雅黑" w:eastAsia="微软雅黑" w:hAnsi="微软雅黑" w:cs="微软雅黑"/>
                <w:b/>
                <w:bCs/>
                <w:sz w:val="18"/>
                <w:szCs w:val="18"/>
              </w:rPr>
            </w:pPr>
            <w:r>
              <w:rPr>
                <w:rFonts w:ascii="微软雅黑" w:eastAsia="微软雅黑" w:hAnsi="微软雅黑" w:cs="微软雅黑" w:hint="eastAsia"/>
                <w:sz w:val="18"/>
                <w:szCs w:val="18"/>
              </w:rPr>
              <w:t>上午：*</w:t>
            </w:r>
            <w:r>
              <w:rPr>
                <w:rFonts w:ascii="微软雅黑" w:eastAsia="微软雅黑" w:hAnsi="微软雅黑" w:cs="微软雅黑" w:hint="eastAsia"/>
                <w:b/>
                <w:sz w:val="18"/>
                <w:szCs w:val="18"/>
              </w:rPr>
              <w:t>仁心会</w:t>
            </w:r>
            <w:r>
              <w:rPr>
                <w:rFonts w:ascii="微软雅黑" w:eastAsia="微软雅黑" w:hAnsi="微软雅黑" w:cs="微软雅黑" w:hint="eastAsia"/>
                <w:b/>
                <w:bCs/>
                <w:sz w:val="18"/>
                <w:szCs w:val="18"/>
              </w:rPr>
              <w:t>课程（1）</w:t>
            </w:r>
          </w:p>
          <w:p w:rsidR="004B112B" w:rsidRDefault="00E1133D" w:rsidP="004C536C">
            <w:pPr>
              <w:spacing w:beforeLines="25" w:before="78" w:line="320" w:lineRule="exact"/>
              <w:ind w:firstLineChars="300" w:firstLine="540"/>
              <w:rPr>
                <w:rFonts w:ascii="微软雅黑" w:eastAsia="微软雅黑" w:hAnsi="微软雅黑" w:cs="微软雅黑"/>
                <w:b/>
                <w:bCs/>
                <w:sz w:val="18"/>
                <w:szCs w:val="18"/>
              </w:rPr>
            </w:pPr>
            <w:r>
              <w:rPr>
                <w:rFonts w:ascii="微软雅黑" w:eastAsia="微软雅黑" w:hAnsi="微软雅黑" w:cs="微软雅黑" w:hint="eastAsia"/>
                <w:b/>
                <w:sz w:val="18"/>
                <w:szCs w:val="18"/>
              </w:rPr>
              <w:t>*仁心会</w:t>
            </w:r>
            <w:r>
              <w:rPr>
                <w:rFonts w:ascii="微软雅黑" w:eastAsia="微软雅黑" w:hAnsi="微软雅黑" w:cs="微软雅黑" w:hint="eastAsia"/>
                <w:b/>
                <w:bCs/>
                <w:sz w:val="18"/>
                <w:szCs w:val="18"/>
              </w:rPr>
              <w:t>欢迎会、交流会</w:t>
            </w:r>
          </w:p>
          <w:p w:rsidR="004B112B" w:rsidRDefault="00E1133D" w:rsidP="004C536C">
            <w:pPr>
              <w:spacing w:beforeLines="25" w:before="78" w:line="320" w:lineRule="exact"/>
              <w:rPr>
                <w:rFonts w:ascii="微软雅黑" w:eastAsia="微软雅黑" w:hAnsi="微软雅黑" w:cs="微软雅黑"/>
                <w:b/>
                <w:sz w:val="18"/>
                <w:szCs w:val="18"/>
              </w:rPr>
            </w:pPr>
            <w:r>
              <w:rPr>
                <w:rFonts w:ascii="微软雅黑" w:eastAsia="微软雅黑" w:hAnsi="微软雅黑" w:cs="微软雅黑" w:hint="eastAsia"/>
                <w:bCs/>
                <w:sz w:val="18"/>
                <w:szCs w:val="18"/>
              </w:rPr>
              <w:t>（日本医疗届人士交流会，可以现场探讨请教医疗届前辈的研究经验）</w:t>
            </w:r>
          </w:p>
        </w:tc>
        <w:tc>
          <w:tcPr>
            <w:tcW w:w="4244" w:type="dxa"/>
            <w:vAlign w:val="center"/>
          </w:tcPr>
          <w:p w:rsidR="004B112B" w:rsidRDefault="00E1133D" w:rsidP="004C536C">
            <w:pPr>
              <w:spacing w:beforeLines="25" w:before="78" w:line="320" w:lineRule="exact"/>
              <w:rPr>
                <w:rFonts w:ascii="微软雅黑" w:eastAsia="微软雅黑" w:hAnsi="微软雅黑" w:cs="微软雅黑"/>
                <w:sz w:val="18"/>
                <w:szCs w:val="18"/>
              </w:rPr>
            </w:pPr>
            <w:r>
              <w:rPr>
                <w:rFonts w:ascii="微软雅黑" w:eastAsia="微软雅黑" w:hAnsi="微软雅黑" w:cs="微软雅黑" w:hint="eastAsia"/>
                <w:sz w:val="18"/>
                <w:szCs w:val="18"/>
              </w:rPr>
              <w:t>★&lt;学习内容&gt;：</w:t>
            </w:r>
          </w:p>
          <w:p w:rsidR="004B112B" w:rsidRDefault="00E1133D" w:rsidP="004C536C">
            <w:pPr>
              <w:snapToGrid w:val="0"/>
              <w:spacing w:beforeLines="25" w:before="78"/>
              <w:rPr>
                <w:rFonts w:ascii="微软雅黑" w:eastAsia="微软雅黑" w:hAnsi="微软雅黑" w:cs="微软雅黑"/>
                <w:sz w:val="18"/>
                <w:szCs w:val="18"/>
              </w:rPr>
            </w:pPr>
            <w:r>
              <w:rPr>
                <w:rFonts w:ascii="微软雅黑" w:eastAsia="微软雅黑" w:hAnsi="微软雅黑" w:cs="微软雅黑" w:hint="eastAsia"/>
                <w:sz w:val="18"/>
                <w:szCs w:val="18"/>
              </w:rPr>
              <w:t>芮茗博士（日本创药介绍），</w:t>
            </w:r>
          </w:p>
          <w:p w:rsidR="004B112B" w:rsidRDefault="00E1133D" w:rsidP="004C536C">
            <w:pPr>
              <w:snapToGrid w:val="0"/>
              <w:spacing w:beforeLines="25" w:before="78"/>
              <w:rPr>
                <w:rFonts w:ascii="微软雅黑" w:eastAsia="微软雅黑" w:hAnsi="微软雅黑" w:cs="微软雅黑"/>
                <w:sz w:val="18"/>
                <w:szCs w:val="18"/>
              </w:rPr>
            </w:pPr>
            <w:r>
              <w:rPr>
                <w:rFonts w:ascii="微软雅黑" w:eastAsia="微软雅黑" w:hAnsi="微软雅黑" w:cs="微软雅黑" w:hint="eastAsia"/>
                <w:sz w:val="18"/>
                <w:szCs w:val="18"/>
              </w:rPr>
              <w:t>宗亮博士（最新胃癌科技介绍），</w:t>
            </w:r>
          </w:p>
          <w:p w:rsidR="004B112B" w:rsidRDefault="00E1133D" w:rsidP="004A48DE">
            <w:pPr>
              <w:pStyle w:val="2"/>
              <w:widowControl/>
              <w:snapToGrid w:val="0"/>
              <w:ind w:leftChars="0" w:left="0"/>
              <w:rPr>
                <w:rFonts w:ascii="微软雅黑" w:eastAsia="微软雅黑" w:hAnsi="微软雅黑" w:cs="微软雅黑"/>
                <w:color w:val="000000"/>
                <w:sz w:val="18"/>
                <w:szCs w:val="18"/>
              </w:rPr>
            </w:pPr>
            <w:r>
              <w:rPr>
                <w:rFonts w:ascii="微软雅黑" w:eastAsia="微软雅黑" w:hAnsi="微软雅黑" w:cs="微软雅黑" w:hint="eastAsia"/>
                <w:sz w:val="18"/>
                <w:szCs w:val="18"/>
              </w:rPr>
              <w:t>飯塚陽子（日式糖尿病治疗在中国应用的探索）</w:t>
            </w:r>
          </w:p>
        </w:tc>
      </w:tr>
      <w:tr w:rsidR="004B112B" w:rsidTr="004A48DE">
        <w:trPr>
          <w:trHeight w:val="845"/>
        </w:trPr>
        <w:tc>
          <w:tcPr>
            <w:tcW w:w="1348" w:type="dxa"/>
            <w:vMerge/>
            <w:vAlign w:val="center"/>
          </w:tcPr>
          <w:p w:rsidR="004B112B" w:rsidRDefault="004B112B" w:rsidP="004A48DE">
            <w:pPr>
              <w:spacing w:line="320" w:lineRule="exact"/>
              <w:jc w:val="center"/>
              <w:rPr>
                <w:rFonts w:ascii="微软雅黑" w:eastAsia="微软雅黑" w:hAnsi="微软雅黑" w:cs="微软雅黑"/>
                <w:sz w:val="18"/>
                <w:szCs w:val="18"/>
              </w:rPr>
            </w:pPr>
          </w:p>
        </w:tc>
        <w:tc>
          <w:tcPr>
            <w:tcW w:w="4278" w:type="dxa"/>
            <w:vAlign w:val="center"/>
          </w:tcPr>
          <w:p w:rsidR="004B112B" w:rsidRDefault="00E1133D" w:rsidP="004C536C">
            <w:pPr>
              <w:spacing w:beforeLines="25" w:before="78" w:line="320" w:lineRule="exact"/>
              <w:rPr>
                <w:rFonts w:ascii="微软雅黑" w:eastAsia="微软雅黑" w:hAnsi="微软雅黑" w:cs="微软雅黑"/>
                <w:b/>
                <w:bCs/>
                <w:sz w:val="18"/>
                <w:szCs w:val="18"/>
              </w:rPr>
            </w:pPr>
            <w:r>
              <w:rPr>
                <w:rFonts w:ascii="微软雅黑" w:eastAsia="微软雅黑" w:hAnsi="微软雅黑" w:cs="微软雅黑" w:hint="eastAsia"/>
                <w:bCs/>
                <w:sz w:val="18"/>
                <w:szCs w:val="18"/>
              </w:rPr>
              <w:t>下午:</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sz w:val="18"/>
                <w:szCs w:val="18"/>
              </w:rPr>
              <w:t>仁心会</w:t>
            </w:r>
            <w:r>
              <w:rPr>
                <w:rFonts w:ascii="微软雅黑" w:eastAsia="微软雅黑" w:hAnsi="微软雅黑" w:cs="微软雅黑" w:hint="eastAsia"/>
                <w:b/>
                <w:bCs/>
                <w:sz w:val="18"/>
                <w:szCs w:val="18"/>
              </w:rPr>
              <w:t>课程（2）</w:t>
            </w:r>
          </w:p>
          <w:p w:rsidR="004B112B" w:rsidRDefault="00E1133D" w:rsidP="004C536C">
            <w:pPr>
              <w:spacing w:beforeLines="25" w:before="78" w:line="320" w:lineRule="exact"/>
              <w:rPr>
                <w:rFonts w:ascii="微软雅黑" w:eastAsia="微软雅黑" w:hAnsi="微软雅黑" w:cs="微软雅黑"/>
                <w:b/>
                <w:sz w:val="18"/>
                <w:szCs w:val="18"/>
              </w:rPr>
            </w:pPr>
            <w:r>
              <w:rPr>
                <w:rFonts w:ascii="微软雅黑" w:eastAsia="微软雅黑" w:hAnsi="微软雅黑" w:cs="微软雅黑" w:hint="eastAsia"/>
                <w:sz w:val="18"/>
                <w:szCs w:val="18"/>
              </w:rPr>
              <w:t xml:space="preserve">     *</w:t>
            </w:r>
            <w:r>
              <w:rPr>
                <w:rFonts w:ascii="微软雅黑" w:eastAsia="微软雅黑" w:hAnsi="微软雅黑" w:cs="微软雅黑" w:hint="eastAsia"/>
                <w:b/>
                <w:bCs/>
                <w:sz w:val="18"/>
                <w:szCs w:val="18"/>
              </w:rPr>
              <w:t>访问医疗企业-FINC社</w:t>
            </w:r>
          </w:p>
        </w:tc>
        <w:tc>
          <w:tcPr>
            <w:tcW w:w="4244" w:type="dxa"/>
            <w:vAlign w:val="center"/>
          </w:tcPr>
          <w:p w:rsidR="004B112B" w:rsidRDefault="00E1133D" w:rsidP="004C536C">
            <w:pPr>
              <w:spacing w:beforeLines="25" w:before="78"/>
              <w:rPr>
                <w:rFonts w:ascii="微软雅黑" w:eastAsia="微软雅黑" w:hAnsi="微软雅黑" w:cs="微软雅黑"/>
                <w:sz w:val="18"/>
                <w:szCs w:val="18"/>
              </w:rPr>
            </w:pPr>
            <w:r>
              <w:rPr>
                <w:rFonts w:ascii="微软雅黑" w:eastAsia="微软雅黑" w:hAnsi="微软雅黑" w:cs="微软雅黑" w:hint="eastAsia"/>
                <w:sz w:val="18"/>
                <w:szCs w:val="18"/>
              </w:rPr>
              <w:t>★&lt;学习内容&gt;：</w:t>
            </w:r>
          </w:p>
          <w:p w:rsidR="004B112B" w:rsidRDefault="00E1133D" w:rsidP="004C536C">
            <w:pPr>
              <w:spacing w:beforeLines="25" w:before="78"/>
              <w:rPr>
                <w:rFonts w:ascii="微软雅黑" w:eastAsia="微软雅黑" w:hAnsi="微软雅黑" w:cs="微软雅黑"/>
                <w:bCs/>
                <w:sz w:val="18"/>
                <w:szCs w:val="18"/>
              </w:rPr>
            </w:pPr>
            <w:r>
              <w:rPr>
                <w:rFonts w:ascii="微软雅黑" w:eastAsia="微软雅黑" w:hAnsi="微软雅黑" w:cs="微软雅黑" w:hint="eastAsia"/>
                <w:sz w:val="18"/>
                <w:szCs w:val="18"/>
              </w:rPr>
              <w:t>了解日本医疗相关企业，医疗新兴产业市场现状，以及运营方式。</w:t>
            </w:r>
          </w:p>
        </w:tc>
      </w:tr>
      <w:tr w:rsidR="004B112B" w:rsidTr="004A48DE">
        <w:trPr>
          <w:trHeight w:val="800"/>
        </w:trPr>
        <w:tc>
          <w:tcPr>
            <w:tcW w:w="1348" w:type="dxa"/>
            <w:vMerge w:val="restart"/>
            <w:vAlign w:val="center"/>
          </w:tcPr>
          <w:p w:rsidR="004B112B" w:rsidRDefault="004B112B" w:rsidP="004A48DE">
            <w:pPr>
              <w:spacing w:line="320" w:lineRule="exact"/>
              <w:jc w:val="center"/>
              <w:rPr>
                <w:rFonts w:ascii="微软雅黑" w:eastAsia="微软雅黑" w:hAnsi="微软雅黑" w:cs="微软雅黑"/>
                <w:sz w:val="18"/>
                <w:szCs w:val="18"/>
              </w:rPr>
            </w:pPr>
          </w:p>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第四天</w:t>
            </w:r>
          </w:p>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sz w:val="18"/>
                <w:szCs w:val="18"/>
              </w:rPr>
              <w:t>（周日）</w:t>
            </w:r>
          </w:p>
        </w:tc>
        <w:tc>
          <w:tcPr>
            <w:tcW w:w="4278" w:type="dxa"/>
            <w:vAlign w:val="center"/>
          </w:tcPr>
          <w:p w:rsidR="004B112B" w:rsidRDefault="00E1133D" w:rsidP="004A48DE">
            <w:pPr>
              <w:spacing w:line="320" w:lineRule="exact"/>
              <w:rPr>
                <w:rFonts w:ascii="微软雅黑" w:eastAsia="微软雅黑" w:hAnsi="微软雅黑" w:cs="微软雅黑"/>
                <w:sz w:val="18"/>
                <w:szCs w:val="18"/>
              </w:rPr>
            </w:pPr>
            <w:r>
              <w:rPr>
                <w:rFonts w:ascii="微软雅黑" w:eastAsia="微软雅黑" w:hAnsi="微软雅黑" w:cs="微软雅黑" w:hint="eastAsia"/>
                <w:sz w:val="18"/>
                <w:szCs w:val="18"/>
              </w:rPr>
              <w:t>上午：*</w:t>
            </w:r>
            <w:r>
              <w:rPr>
                <w:rFonts w:ascii="微软雅黑" w:eastAsia="微软雅黑" w:hAnsi="微软雅黑" w:cs="微软雅黑" w:hint="eastAsia"/>
                <w:b/>
                <w:bCs/>
                <w:sz w:val="18"/>
                <w:szCs w:val="18"/>
              </w:rPr>
              <w:t>东京大学课程（1）</w:t>
            </w:r>
          </w:p>
          <w:p w:rsidR="004B112B" w:rsidRDefault="00E1133D" w:rsidP="004C536C">
            <w:pPr>
              <w:spacing w:beforeLines="25" w:before="78" w:line="320" w:lineRule="exact"/>
              <w:rPr>
                <w:rFonts w:ascii="微软雅黑" w:eastAsia="微软雅黑" w:hAnsi="微软雅黑" w:cs="微软雅黑"/>
                <w:bCs/>
                <w:sz w:val="18"/>
                <w:szCs w:val="18"/>
              </w:rPr>
            </w:pPr>
            <w:r>
              <w:rPr>
                <w:rFonts w:ascii="微软雅黑" w:eastAsia="微软雅黑" w:hAnsi="微软雅黑" w:cs="微软雅黑" w:hint="eastAsia"/>
                <w:sz w:val="18"/>
                <w:szCs w:val="18"/>
              </w:rPr>
              <w:t xml:space="preserve">      *</w:t>
            </w:r>
            <w:r>
              <w:rPr>
                <w:rFonts w:ascii="微软雅黑" w:eastAsia="微软雅黑" w:hAnsi="微软雅黑" w:cs="微软雅黑" w:hint="eastAsia"/>
                <w:b/>
                <w:bCs/>
                <w:sz w:val="18"/>
                <w:szCs w:val="18"/>
              </w:rPr>
              <w:t>东京大学校园、教育设备见学</w:t>
            </w:r>
          </w:p>
        </w:tc>
        <w:tc>
          <w:tcPr>
            <w:tcW w:w="4244" w:type="dxa"/>
            <w:vAlign w:val="center"/>
          </w:tcPr>
          <w:p w:rsidR="004B112B" w:rsidRDefault="00E1133D" w:rsidP="004A48DE">
            <w:pPr>
              <w:widowControl/>
              <w:rPr>
                <w:rFonts w:ascii="微软雅黑" w:eastAsia="微软雅黑" w:hAnsi="微软雅黑" w:cs="微软雅黑"/>
                <w:sz w:val="18"/>
                <w:szCs w:val="18"/>
              </w:rPr>
            </w:pPr>
            <w:r>
              <w:rPr>
                <w:rFonts w:ascii="微软雅黑" w:eastAsia="微软雅黑" w:hAnsi="微软雅黑" w:cs="微软雅黑" w:hint="eastAsia"/>
                <w:sz w:val="18"/>
                <w:szCs w:val="18"/>
              </w:rPr>
              <w:t>★&lt;学习内容&gt;：</w:t>
            </w:r>
          </w:p>
          <w:p w:rsidR="004B112B" w:rsidRDefault="00E1133D" w:rsidP="004A48DE">
            <w:pPr>
              <w:widowControl/>
              <w:rPr>
                <w:rFonts w:ascii="微软雅黑" w:eastAsia="微软雅黑" w:hAnsi="微软雅黑" w:cs="微软雅黑"/>
                <w:sz w:val="18"/>
                <w:szCs w:val="18"/>
              </w:rPr>
            </w:pPr>
            <w:r>
              <w:rPr>
                <w:rFonts w:ascii="微软雅黑" w:eastAsia="微软雅黑" w:hAnsi="微软雅黑" w:cs="微软雅黑" w:hint="eastAsia"/>
                <w:sz w:val="18"/>
                <w:szCs w:val="18"/>
              </w:rPr>
              <w:t>唐淼博士</w:t>
            </w:r>
          </w:p>
          <w:p w:rsidR="004B112B" w:rsidRDefault="00E1133D" w:rsidP="004A48DE">
            <w:pPr>
              <w:widowControl/>
              <w:rPr>
                <w:rFonts w:ascii="微软雅黑" w:eastAsia="微软雅黑" w:hAnsi="微软雅黑" w:cs="微软雅黑"/>
                <w:sz w:val="18"/>
                <w:szCs w:val="18"/>
              </w:rPr>
            </w:pPr>
            <w:r>
              <w:rPr>
                <w:rFonts w:ascii="微软雅黑" w:eastAsia="微软雅黑" w:hAnsi="微软雅黑" w:cs="微软雅黑" w:hint="eastAsia"/>
                <w:sz w:val="18"/>
                <w:szCs w:val="18"/>
              </w:rPr>
              <w:t>东京大学医学部学科介绍</w:t>
            </w:r>
          </w:p>
          <w:p w:rsidR="004B112B" w:rsidRDefault="00E1133D" w:rsidP="004A48DE">
            <w:pPr>
              <w:widowControl/>
              <w:rPr>
                <w:rFonts w:ascii="微软雅黑" w:eastAsia="微软雅黑" w:hAnsi="微软雅黑" w:cs="微软雅黑"/>
                <w:sz w:val="18"/>
                <w:szCs w:val="18"/>
              </w:rPr>
            </w:pPr>
            <w:r>
              <w:rPr>
                <w:rFonts w:ascii="微软雅黑" w:eastAsia="微软雅黑" w:hAnsi="微软雅黑" w:cs="微软雅黑" w:hint="eastAsia"/>
                <w:bCs/>
                <w:sz w:val="18"/>
                <w:szCs w:val="18"/>
              </w:rPr>
              <w:t>中日医疗政策对比</w:t>
            </w:r>
          </w:p>
        </w:tc>
      </w:tr>
      <w:tr w:rsidR="004B112B" w:rsidTr="004A48DE">
        <w:trPr>
          <w:trHeight w:val="552"/>
        </w:trPr>
        <w:tc>
          <w:tcPr>
            <w:tcW w:w="1348" w:type="dxa"/>
            <w:vMerge/>
            <w:vAlign w:val="center"/>
          </w:tcPr>
          <w:p w:rsidR="004B112B" w:rsidRDefault="004B112B" w:rsidP="004A48DE">
            <w:pPr>
              <w:spacing w:line="320" w:lineRule="exact"/>
              <w:jc w:val="center"/>
              <w:rPr>
                <w:rFonts w:ascii="微软雅黑" w:eastAsia="微软雅黑" w:hAnsi="微软雅黑" w:cs="微软雅黑"/>
                <w:sz w:val="18"/>
                <w:szCs w:val="18"/>
              </w:rPr>
            </w:pPr>
          </w:p>
        </w:tc>
        <w:tc>
          <w:tcPr>
            <w:tcW w:w="4278" w:type="dxa"/>
            <w:vAlign w:val="center"/>
          </w:tcPr>
          <w:p w:rsidR="004B112B" w:rsidRDefault="00E1133D" w:rsidP="004C536C">
            <w:pPr>
              <w:spacing w:beforeLines="25" w:before="78"/>
              <w:rPr>
                <w:rFonts w:ascii="微软雅黑" w:eastAsia="微软雅黑" w:hAnsi="微软雅黑" w:cs="微软雅黑"/>
                <w:b/>
                <w:sz w:val="18"/>
                <w:szCs w:val="18"/>
              </w:rPr>
            </w:pPr>
            <w:r>
              <w:rPr>
                <w:rFonts w:ascii="微软雅黑" w:eastAsia="微软雅黑" w:hAnsi="微软雅黑" w:cs="微软雅黑" w:hint="eastAsia"/>
                <w:bCs/>
                <w:sz w:val="18"/>
                <w:szCs w:val="18"/>
              </w:rPr>
              <w:t>下午：*</w:t>
            </w:r>
            <w:r>
              <w:rPr>
                <w:rFonts w:ascii="微软雅黑" w:eastAsia="微软雅黑" w:hAnsi="微软雅黑" w:cs="微软雅黑" w:hint="eastAsia"/>
                <w:b/>
                <w:sz w:val="18"/>
                <w:szCs w:val="18"/>
              </w:rPr>
              <w:t>东京大学课程（2）</w:t>
            </w:r>
          </w:p>
          <w:p w:rsidR="004B112B" w:rsidRDefault="00E1133D" w:rsidP="004C536C">
            <w:pPr>
              <w:spacing w:beforeLines="25" w:before="78" w:line="320" w:lineRule="exact"/>
              <w:rPr>
                <w:rFonts w:ascii="微软雅黑" w:eastAsia="微软雅黑" w:hAnsi="微软雅黑" w:cs="微软雅黑"/>
                <w:sz w:val="18"/>
                <w:szCs w:val="18"/>
              </w:rPr>
            </w:pPr>
            <w:r>
              <w:rPr>
                <w:rFonts w:ascii="微软雅黑" w:eastAsia="微软雅黑" w:hAnsi="微软雅黑" w:cs="微软雅黑" w:hint="eastAsia"/>
                <w:bCs/>
                <w:sz w:val="18"/>
                <w:szCs w:val="18"/>
              </w:rPr>
              <w:t xml:space="preserve">      *</w:t>
            </w:r>
            <w:r>
              <w:rPr>
                <w:rFonts w:ascii="微软雅黑" w:eastAsia="微软雅黑" w:hAnsi="微软雅黑" w:cs="微软雅黑" w:hint="eastAsia"/>
                <w:sz w:val="18"/>
                <w:szCs w:val="18"/>
              </w:rPr>
              <w:t>东京大学自由</w:t>
            </w:r>
            <w:r w:rsidR="00570C7F">
              <w:rPr>
                <w:rFonts w:asciiTheme="minorEastAsia" w:hAnsiTheme="minorEastAsia" w:cs="微软雅黑" w:hint="eastAsia"/>
                <w:sz w:val="18"/>
                <w:szCs w:val="18"/>
              </w:rPr>
              <w:t>见学</w:t>
            </w:r>
            <w:r>
              <w:rPr>
                <w:rFonts w:ascii="微软雅黑" w:eastAsia="微软雅黑" w:hAnsi="微软雅黑" w:cs="微软雅黑" w:hint="eastAsia"/>
                <w:sz w:val="18"/>
                <w:szCs w:val="18"/>
              </w:rPr>
              <w:t>（书店、纪念品店等）</w:t>
            </w:r>
          </w:p>
        </w:tc>
        <w:tc>
          <w:tcPr>
            <w:tcW w:w="4244" w:type="dxa"/>
            <w:vAlign w:val="center"/>
          </w:tcPr>
          <w:p w:rsidR="004B112B" w:rsidRDefault="00E1133D" w:rsidP="004C536C">
            <w:pPr>
              <w:spacing w:beforeLines="25" w:before="78" w:line="320" w:lineRule="exact"/>
              <w:rPr>
                <w:rFonts w:ascii="微软雅黑" w:eastAsia="微软雅黑" w:hAnsi="微软雅黑" w:cs="微软雅黑"/>
                <w:sz w:val="18"/>
                <w:szCs w:val="18"/>
              </w:rPr>
            </w:pPr>
            <w:r>
              <w:rPr>
                <w:rFonts w:ascii="微软雅黑" w:eastAsia="微软雅黑" w:hAnsi="微软雅黑" w:cs="微软雅黑" w:hint="eastAsia"/>
                <w:sz w:val="18"/>
                <w:szCs w:val="18"/>
              </w:rPr>
              <w:t>日本医学教育基本制度介绍，疑问解答</w:t>
            </w:r>
          </w:p>
        </w:tc>
      </w:tr>
      <w:tr w:rsidR="004B112B" w:rsidTr="004A48DE">
        <w:trPr>
          <w:trHeight w:val="940"/>
        </w:trPr>
        <w:tc>
          <w:tcPr>
            <w:tcW w:w="1348" w:type="dxa"/>
            <w:vMerge w:val="restart"/>
            <w:vAlign w:val="center"/>
          </w:tcPr>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第五天</w:t>
            </w:r>
          </w:p>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（周一）</w:t>
            </w:r>
          </w:p>
        </w:tc>
        <w:tc>
          <w:tcPr>
            <w:tcW w:w="4278" w:type="dxa"/>
            <w:vAlign w:val="center"/>
          </w:tcPr>
          <w:p w:rsidR="004B112B" w:rsidRDefault="00E1133D" w:rsidP="004A48DE">
            <w:pPr>
              <w:pStyle w:val="2"/>
              <w:widowControl/>
              <w:ind w:leftChars="0" w:left="0"/>
              <w:rPr>
                <w:rFonts w:ascii="微软雅黑" w:eastAsia="微软雅黑" w:hAnsi="微软雅黑" w:cs="微软雅黑"/>
                <w:bCs/>
                <w:color w:val="000000" w:themeColor="text1"/>
                <w:sz w:val="18"/>
                <w:szCs w:val="18"/>
              </w:rPr>
            </w:pPr>
            <w:r>
              <w:rPr>
                <w:rFonts w:ascii="微软雅黑" w:eastAsia="微软雅黑" w:hAnsi="微软雅黑" w:cs="微软雅黑" w:hint="eastAsia"/>
                <w:bCs/>
                <w:color w:val="000000" w:themeColor="text1"/>
                <w:sz w:val="18"/>
                <w:szCs w:val="18"/>
              </w:rPr>
              <w:t>上午：</w:t>
            </w:r>
            <w:r>
              <w:rPr>
                <w:rFonts w:ascii="微软雅黑" w:eastAsia="微软雅黑" w:hAnsi="微软雅黑" w:cs="微软雅黑" w:hint="eastAsia"/>
                <w:b/>
                <w:color w:val="000000" w:themeColor="text1"/>
                <w:sz w:val="18"/>
                <w:szCs w:val="18"/>
              </w:rPr>
              <w:t xml:space="preserve">参观老人院（ </w:t>
            </w:r>
            <w:r w:rsidR="00570C7F">
              <w:rPr>
                <w:rFonts w:asciiTheme="minorEastAsia" w:hAnsiTheme="minorEastAsia" w:cs="微软雅黑" w:hint="eastAsia"/>
                <w:b/>
                <w:color w:val="000000" w:themeColor="text1"/>
                <w:sz w:val="18"/>
                <w:szCs w:val="18"/>
              </w:rPr>
              <w:t>其中</w:t>
            </w:r>
            <w:r w:rsidR="00570C7F">
              <w:rPr>
                <w:rFonts w:ascii="微软雅黑" w:hAnsi="微软雅黑" w:cs="微软雅黑" w:hint="eastAsia"/>
                <w:b/>
                <w:color w:val="000000" w:themeColor="text1"/>
                <w:sz w:val="18"/>
                <w:szCs w:val="18"/>
              </w:rPr>
              <w:t>1</w:t>
            </w:r>
            <w:r w:rsidR="00570C7F">
              <w:rPr>
                <w:rFonts w:ascii="微软雅黑" w:hAnsi="微软雅黑" w:cs="微软雅黑" w:hint="eastAsia"/>
                <w:b/>
                <w:color w:val="000000" w:themeColor="text1"/>
                <w:sz w:val="18"/>
                <w:szCs w:val="18"/>
              </w:rPr>
              <w:t>所</w:t>
            </w:r>
            <w:r>
              <w:rPr>
                <w:rFonts w:ascii="微软雅黑" w:eastAsia="微软雅黑" w:hAnsi="微软雅黑" w:cs="微软雅黑" w:hint="eastAsia"/>
                <w:b/>
                <w:color w:val="000000" w:themeColor="text1"/>
                <w:sz w:val="18"/>
                <w:szCs w:val="18"/>
              </w:rPr>
              <w:t>）</w:t>
            </w:r>
          </w:p>
        </w:tc>
        <w:tc>
          <w:tcPr>
            <w:tcW w:w="4244" w:type="dxa"/>
            <w:vAlign w:val="center"/>
          </w:tcPr>
          <w:p w:rsidR="004B112B" w:rsidRDefault="00E1133D" w:rsidP="004A48DE">
            <w:pPr>
              <w:pStyle w:val="2"/>
              <w:widowControl/>
              <w:ind w:leftChars="0" w:left="0"/>
              <w:rPr>
                <w:rFonts w:ascii="微软雅黑" w:eastAsia="微软雅黑" w:hAnsi="微软雅黑" w:cs="微软雅黑"/>
                <w:bCs/>
                <w:color w:val="000000" w:themeColor="text1"/>
                <w:sz w:val="18"/>
                <w:szCs w:val="18"/>
              </w:rPr>
            </w:pPr>
            <w:r>
              <w:rPr>
                <w:rFonts w:ascii="微软雅黑" w:eastAsia="微软雅黑" w:hAnsi="微软雅黑" w:cs="微软雅黑" w:hint="eastAsia"/>
                <w:bCs/>
                <w:color w:val="000000" w:themeColor="text1"/>
                <w:sz w:val="18"/>
                <w:szCs w:val="18"/>
              </w:rPr>
              <w:t>1，向日葵养老院</w:t>
            </w:r>
          </w:p>
          <w:p w:rsidR="004B112B" w:rsidRDefault="00E1133D" w:rsidP="004A48DE">
            <w:pPr>
              <w:pStyle w:val="2"/>
              <w:widowControl/>
              <w:ind w:leftChars="0" w:left="0"/>
              <w:rPr>
                <w:rFonts w:ascii="微软雅黑" w:eastAsia="微软雅黑" w:hAnsi="微软雅黑" w:cs="微软雅黑"/>
                <w:color w:val="000000" w:themeColor="text1"/>
                <w:sz w:val="18"/>
                <w:szCs w:val="18"/>
              </w:rPr>
            </w:pPr>
            <w:r>
              <w:rPr>
                <w:rFonts w:ascii="微软雅黑" w:eastAsia="微软雅黑" w:hAnsi="微软雅黑" w:cs="微软雅黑" w:hint="eastAsia"/>
                <w:bCs/>
                <w:color w:val="000000" w:themeColor="text1"/>
                <w:sz w:val="18"/>
                <w:szCs w:val="18"/>
              </w:rPr>
              <w:t>2，倍生集团附属养老设施</w:t>
            </w:r>
          </w:p>
        </w:tc>
      </w:tr>
      <w:tr w:rsidR="004B112B" w:rsidTr="004A48DE">
        <w:trPr>
          <w:trHeight w:val="622"/>
        </w:trPr>
        <w:tc>
          <w:tcPr>
            <w:tcW w:w="1348" w:type="dxa"/>
            <w:vMerge/>
            <w:vAlign w:val="center"/>
          </w:tcPr>
          <w:p w:rsidR="004B112B" w:rsidRDefault="004B112B" w:rsidP="004A48DE">
            <w:pPr>
              <w:spacing w:line="320" w:lineRule="exact"/>
              <w:jc w:val="center"/>
              <w:rPr>
                <w:rFonts w:ascii="微软雅黑" w:eastAsia="微软雅黑" w:hAnsi="微软雅黑" w:cs="微软雅黑"/>
                <w:sz w:val="18"/>
                <w:szCs w:val="18"/>
              </w:rPr>
            </w:pPr>
          </w:p>
        </w:tc>
        <w:tc>
          <w:tcPr>
            <w:tcW w:w="4278" w:type="dxa"/>
            <w:vAlign w:val="center"/>
          </w:tcPr>
          <w:p w:rsidR="004B112B" w:rsidRDefault="00E1133D" w:rsidP="004C536C">
            <w:pPr>
              <w:spacing w:beforeLines="25" w:before="78" w:line="320" w:lineRule="exact"/>
              <w:rPr>
                <w:rFonts w:ascii="微软雅黑" w:eastAsia="微软雅黑" w:hAnsi="微软雅黑" w:cs="微软雅黑"/>
                <w:b/>
                <w:bCs/>
                <w:color w:val="000000" w:themeColor="text1"/>
                <w:sz w:val="18"/>
                <w:szCs w:val="18"/>
              </w:rPr>
            </w:pPr>
            <w:r>
              <w:rPr>
                <w:rFonts w:ascii="微软雅黑" w:eastAsia="微软雅黑" w:hAnsi="微软雅黑" w:cs="微软雅黑" w:hint="eastAsia"/>
                <w:color w:val="000000" w:themeColor="text1"/>
                <w:sz w:val="18"/>
                <w:szCs w:val="18"/>
              </w:rPr>
              <w:t>下午：</w:t>
            </w:r>
            <w:r>
              <w:rPr>
                <w:rFonts w:ascii="微软雅黑" w:eastAsia="微软雅黑" w:hAnsi="微软雅黑" w:cs="微软雅黑" w:hint="eastAsia"/>
                <w:b/>
                <w:bCs/>
                <w:color w:val="000000" w:themeColor="text1"/>
                <w:sz w:val="18"/>
                <w:szCs w:val="18"/>
              </w:rPr>
              <w:t>专科分诊医院</w:t>
            </w:r>
          </w:p>
        </w:tc>
        <w:tc>
          <w:tcPr>
            <w:tcW w:w="4244" w:type="dxa"/>
            <w:vAlign w:val="center"/>
          </w:tcPr>
          <w:p w:rsidR="004B112B" w:rsidRDefault="00E1133D" w:rsidP="004A48DE">
            <w:pPr>
              <w:widowControl/>
              <w:jc w:val="left"/>
              <w:rPr>
                <w:rFonts w:ascii="微软雅黑" w:eastAsia="微软雅黑" w:hAnsi="微软雅黑" w:cs="微软雅黑"/>
                <w:color w:val="333333"/>
                <w:sz w:val="18"/>
                <w:szCs w:val="18"/>
              </w:rPr>
            </w:pPr>
            <w:r>
              <w:rPr>
                <w:rFonts w:ascii="微软雅黑" w:eastAsia="微软雅黑" w:hAnsi="微软雅黑" w:cs="微软雅黑" w:hint="eastAsia"/>
                <w:bCs/>
                <w:color w:val="000000" w:themeColor="text1"/>
                <w:sz w:val="18"/>
                <w:szCs w:val="18"/>
              </w:rPr>
              <w:t>了解日本分科诊疗的制度，和现场考察分诊所设施</w:t>
            </w:r>
          </w:p>
        </w:tc>
      </w:tr>
      <w:tr w:rsidR="004B112B" w:rsidTr="004A48DE">
        <w:trPr>
          <w:trHeight w:val="226"/>
        </w:trPr>
        <w:tc>
          <w:tcPr>
            <w:tcW w:w="1348" w:type="dxa"/>
            <w:vAlign w:val="center"/>
          </w:tcPr>
          <w:p w:rsidR="004B112B" w:rsidRDefault="00E1133D" w:rsidP="004A48DE">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第六天（周二）</w:t>
            </w:r>
          </w:p>
        </w:tc>
        <w:tc>
          <w:tcPr>
            <w:tcW w:w="8522" w:type="dxa"/>
            <w:gridSpan w:val="2"/>
            <w:vAlign w:val="center"/>
          </w:tcPr>
          <w:p w:rsidR="004B112B" w:rsidRDefault="00E1133D" w:rsidP="004C536C">
            <w:pPr>
              <w:spacing w:beforeLines="25" w:before="78"/>
              <w:rPr>
                <w:rFonts w:ascii="微软雅黑" w:eastAsia="微软雅黑" w:hAnsi="微软雅黑" w:cs="微软雅黑"/>
                <w:bCs/>
                <w:sz w:val="18"/>
                <w:szCs w:val="18"/>
              </w:rPr>
            </w:pPr>
            <w:r>
              <w:rPr>
                <w:rFonts w:ascii="微软雅黑" w:eastAsia="微软雅黑" w:hAnsi="微软雅黑" w:cs="微软雅黑" w:hint="eastAsia"/>
                <w:bCs/>
                <w:sz w:val="18"/>
                <w:szCs w:val="18"/>
              </w:rPr>
              <w:t>自由活动</w:t>
            </w:r>
          </w:p>
        </w:tc>
      </w:tr>
      <w:tr w:rsidR="004B112B" w:rsidTr="004A48DE">
        <w:trPr>
          <w:trHeight w:val="994"/>
        </w:trPr>
        <w:tc>
          <w:tcPr>
            <w:tcW w:w="1348" w:type="dxa"/>
            <w:vAlign w:val="center"/>
          </w:tcPr>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第七天</w:t>
            </w:r>
          </w:p>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（周三）</w:t>
            </w:r>
          </w:p>
        </w:tc>
        <w:tc>
          <w:tcPr>
            <w:tcW w:w="4278" w:type="dxa"/>
            <w:vAlign w:val="center"/>
          </w:tcPr>
          <w:p w:rsidR="004B112B" w:rsidRDefault="00E1133D" w:rsidP="004A48DE">
            <w:pPr>
              <w:spacing w:line="320" w:lineRule="exact"/>
              <w:rPr>
                <w:rFonts w:ascii="微软雅黑" w:eastAsia="MS Mincho" w:hAnsi="微软雅黑" w:cs="微软雅黑"/>
                <w:b/>
                <w:bCs/>
                <w:color w:val="000000" w:themeColor="text1"/>
                <w:sz w:val="18"/>
                <w:szCs w:val="18"/>
              </w:rPr>
            </w:pPr>
            <w:r>
              <w:rPr>
                <w:rFonts w:ascii="微软雅黑" w:eastAsia="微软雅黑" w:hAnsi="微软雅黑" w:cs="微软雅黑" w:hint="eastAsia"/>
                <w:bCs/>
                <w:color w:val="000000" w:themeColor="text1"/>
                <w:sz w:val="18"/>
                <w:szCs w:val="18"/>
              </w:rPr>
              <w:t>上午</w:t>
            </w:r>
            <w:r>
              <w:rPr>
                <w:rFonts w:ascii="微软雅黑" w:eastAsia="微软雅黑" w:hAnsi="微软雅黑" w:cs="微软雅黑" w:hint="eastAsia"/>
                <w:color w:val="333333"/>
                <w:sz w:val="18"/>
                <w:szCs w:val="18"/>
              </w:rPr>
              <w:t>：</w:t>
            </w:r>
            <w:r>
              <w:rPr>
                <w:rFonts w:ascii="微软雅黑" w:eastAsia="微软雅黑" w:hAnsi="微软雅黑" w:cs="微软雅黑" w:hint="eastAsia"/>
                <w:b/>
                <w:bCs/>
                <w:color w:val="000000" w:themeColor="text1"/>
                <w:sz w:val="18"/>
                <w:szCs w:val="18"/>
              </w:rPr>
              <w:t>综合医院见学（</w:t>
            </w:r>
            <w:r w:rsidR="00570C7F">
              <w:rPr>
                <w:rFonts w:ascii="微软雅黑" w:hAnsi="微软雅黑" w:cs="微软雅黑" w:hint="eastAsia"/>
                <w:b/>
                <w:bCs/>
                <w:color w:val="000000" w:themeColor="text1"/>
                <w:sz w:val="18"/>
                <w:szCs w:val="18"/>
              </w:rPr>
              <w:t>其中</w:t>
            </w:r>
            <w:r w:rsidR="00570C7F">
              <w:rPr>
                <w:rFonts w:ascii="微软雅黑" w:hAnsi="微软雅黑" w:cs="微软雅黑" w:hint="eastAsia"/>
                <w:b/>
                <w:bCs/>
                <w:color w:val="000000" w:themeColor="text1"/>
                <w:sz w:val="18"/>
                <w:szCs w:val="18"/>
              </w:rPr>
              <w:t>1</w:t>
            </w:r>
            <w:r w:rsidR="00570C7F">
              <w:rPr>
                <w:rFonts w:ascii="微软雅黑" w:hAnsi="微软雅黑" w:cs="微软雅黑" w:hint="eastAsia"/>
                <w:b/>
                <w:bCs/>
                <w:color w:val="000000" w:themeColor="text1"/>
                <w:sz w:val="18"/>
                <w:szCs w:val="18"/>
              </w:rPr>
              <w:t>所</w:t>
            </w:r>
            <w:r>
              <w:rPr>
                <w:rFonts w:ascii="微软雅黑" w:eastAsia="微软雅黑" w:hAnsi="微软雅黑" w:cs="微软雅黑" w:hint="eastAsia"/>
                <w:b/>
                <w:bCs/>
                <w:color w:val="000000" w:themeColor="text1"/>
                <w:sz w:val="18"/>
                <w:szCs w:val="18"/>
              </w:rPr>
              <w:t>）</w:t>
            </w:r>
          </w:p>
          <w:p w:rsidR="004B112B" w:rsidRDefault="00E1133D" w:rsidP="004A48DE">
            <w:pPr>
              <w:spacing w:line="320" w:lineRule="exact"/>
              <w:rPr>
                <w:rFonts w:ascii="微软雅黑" w:eastAsia="微软雅黑" w:hAnsi="微软雅黑" w:cs="微软雅黑"/>
                <w:b/>
                <w:bCs/>
                <w:color w:val="000000" w:themeColor="text1"/>
                <w:sz w:val="18"/>
                <w:szCs w:val="18"/>
              </w:rPr>
            </w:pPr>
            <w:r>
              <w:rPr>
                <w:rFonts w:ascii="微软雅黑" w:eastAsia="微软雅黑" w:hAnsi="微软雅黑" w:cs="微软雅黑" w:hint="eastAsia"/>
                <w:bCs/>
                <w:color w:val="000000" w:themeColor="text1"/>
                <w:sz w:val="18"/>
                <w:szCs w:val="18"/>
              </w:rPr>
              <w:t>下午</w:t>
            </w:r>
            <w:r>
              <w:rPr>
                <w:rFonts w:ascii="微软雅黑" w:eastAsia="微软雅黑" w:hAnsi="微软雅黑" w:cs="微软雅黑" w:hint="eastAsia"/>
                <w:b/>
                <w:bCs/>
                <w:color w:val="000000" w:themeColor="text1"/>
                <w:sz w:val="18"/>
                <w:szCs w:val="18"/>
              </w:rPr>
              <w:t>：自由</w:t>
            </w:r>
            <w:r w:rsidR="00570C7F">
              <w:rPr>
                <w:rFonts w:ascii="微软雅黑" w:eastAsia="微软雅黑" w:hAnsi="微软雅黑" w:cs="微软雅黑" w:hint="eastAsia"/>
                <w:b/>
                <w:bCs/>
                <w:color w:val="000000" w:themeColor="text1"/>
                <w:sz w:val="18"/>
                <w:szCs w:val="18"/>
              </w:rPr>
              <w:t>文化</w:t>
            </w:r>
            <w:r>
              <w:rPr>
                <w:rFonts w:ascii="微软雅黑" w:eastAsia="微软雅黑" w:hAnsi="微软雅黑" w:cs="微软雅黑" w:hint="eastAsia"/>
                <w:b/>
                <w:bCs/>
                <w:color w:val="000000" w:themeColor="text1"/>
                <w:sz w:val="18"/>
                <w:szCs w:val="18"/>
              </w:rPr>
              <w:t>研修</w:t>
            </w:r>
          </w:p>
          <w:p w:rsidR="004B112B" w:rsidRDefault="004B112B" w:rsidP="004C536C">
            <w:pPr>
              <w:spacing w:beforeLines="25" w:before="78" w:line="320" w:lineRule="exact"/>
              <w:rPr>
                <w:rFonts w:ascii="微软雅黑" w:eastAsia="微软雅黑" w:hAnsi="微软雅黑" w:cs="微软雅黑"/>
                <w:sz w:val="18"/>
                <w:szCs w:val="18"/>
              </w:rPr>
            </w:pPr>
          </w:p>
        </w:tc>
        <w:tc>
          <w:tcPr>
            <w:tcW w:w="4244" w:type="dxa"/>
            <w:vAlign w:val="center"/>
          </w:tcPr>
          <w:p w:rsidR="004B112B" w:rsidRDefault="00E1133D" w:rsidP="004C536C">
            <w:pPr>
              <w:pStyle w:val="2"/>
              <w:numPr>
                <w:ilvl w:val="0"/>
                <w:numId w:val="2"/>
              </w:numPr>
              <w:spacing w:beforeLines="25" w:before="78" w:line="320" w:lineRule="exact"/>
              <w:ind w:leftChars="0"/>
              <w:rPr>
                <w:rFonts w:ascii="微软雅黑" w:eastAsia="微软雅黑" w:hAnsi="微软雅黑" w:cs="微软雅黑"/>
                <w:bCs/>
                <w:sz w:val="18"/>
                <w:szCs w:val="18"/>
              </w:rPr>
            </w:pPr>
            <w:r>
              <w:rPr>
                <w:rFonts w:ascii="微软雅黑" w:eastAsia="微软雅黑" w:hAnsi="微软雅黑" w:cs="微软雅黑" w:hint="eastAsia"/>
                <w:bCs/>
                <w:sz w:val="18"/>
                <w:szCs w:val="18"/>
              </w:rPr>
              <w:t>东京大学附属医院</w:t>
            </w:r>
          </w:p>
          <w:p w:rsidR="004B112B" w:rsidRDefault="00E1133D" w:rsidP="004C536C">
            <w:pPr>
              <w:pStyle w:val="2"/>
              <w:numPr>
                <w:ilvl w:val="0"/>
                <w:numId w:val="2"/>
              </w:numPr>
              <w:spacing w:beforeLines="25" w:before="78" w:line="320" w:lineRule="exact"/>
              <w:ind w:leftChars="0"/>
              <w:rPr>
                <w:rFonts w:ascii="微软雅黑" w:eastAsia="微软雅黑" w:hAnsi="微软雅黑" w:cs="微软雅黑"/>
                <w:b/>
                <w:bCs/>
                <w:color w:val="333333"/>
                <w:sz w:val="18"/>
                <w:szCs w:val="18"/>
              </w:rPr>
            </w:pPr>
            <w:r>
              <w:rPr>
                <w:rFonts w:ascii="微软雅黑" w:eastAsia="微软雅黑" w:hAnsi="微软雅黑" w:cs="微软雅黑" w:hint="eastAsia"/>
                <w:bCs/>
                <w:sz w:val="18"/>
                <w:szCs w:val="18"/>
              </w:rPr>
              <w:t>国际医疗福祉大学附属三田医院</w:t>
            </w:r>
          </w:p>
          <w:p w:rsidR="004B112B" w:rsidRDefault="00E1133D" w:rsidP="004C536C">
            <w:pPr>
              <w:pStyle w:val="2"/>
              <w:numPr>
                <w:ilvl w:val="0"/>
                <w:numId w:val="2"/>
              </w:numPr>
              <w:spacing w:beforeLines="25" w:before="78" w:line="320" w:lineRule="exact"/>
              <w:ind w:leftChars="0"/>
              <w:rPr>
                <w:rFonts w:ascii="微软雅黑" w:eastAsia="微软雅黑" w:hAnsi="微软雅黑" w:cs="微软雅黑"/>
                <w:b/>
                <w:bCs/>
                <w:color w:val="333333"/>
                <w:sz w:val="18"/>
                <w:szCs w:val="18"/>
              </w:rPr>
            </w:pPr>
            <w:r>
              <w:rPr>
                <w:rFonts w:ascii="微软雅黑" w:eastAsia="微软雅黑" w:hAnsi="微软雅黑" w:cs="微软雅黑" w:hint="eastAsia"/>
                <w:bCs/>
                <w:sz w:val="18"/>
                <w:szCs w:val="18"/>
              </w:rPr>
              <w:t>德州会附属医院</w:t>
            </w:r>
          </w:p>
          <w:p w:rsidR="004B112B" w:rsidRDefault="00E1133D" w:rsidP="004C536C">
            <w:pPr>
              <w:pStyle w:val="2"/>
              <w:numPr>
                <w:ilvl w:val="0"/>
                <w:numId w:val="2"/>
              </w:numPr>
              <w:spacing w:beforeLines="25" w:before="78" w:line="320" w:lineRule="exact"/>
              <w:ind w:leftChars="0"/>
              <w:rPr>
                <w:rFonts w:ascii="微软雅黑" w:eastAsia="微软雅黑" w:hAnsi="微软雅黑" w:cs="微软雅黑"/>
                <w:b/>
                <w:bCs/>
                <w:color w:val="333333"/>
                <w:sz w:val="18"/>
                <w:szCs w:val="18"/>
              </w:rPr>
            </w:pPr>
            <w:r>
              <w:rPr>
                <w:rFonts w:ascii="微软雅黑" w:eastAsia="微软雅黑" w:hAnsi="微软雅黑" w:cs="微软雅黑" w:hint="eastAsia"/>
                <w:bCs/>
                <w:sz w:val="18"/>
                <w:szCs w:val="18"/>
              </w:rPr>
              <w:t>国立国际医疗中心医院</w:t>
            </w:r>
          </w:p>
        </w:tc>
      </w:tr>
      <w:tr w:rsidR="004B112B" w:rsidTr="004A48DE">
        <w:trPr>
          <w:trHeight w:val="622"/>
        </w:trPr>
        <w:tc>
          <w:tcPr>
            <w:tcW w:w="1348" w:type="dxa"/>
            <w:vMerge w:val="restart"/>
            <w:vAlign w:val="center"/>
          </w:tcPr>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第八天</w:t>
            </w:r>
          </w:p>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（周四）</w:t>
            </w:r>
          </w:p>
        </w:tc>
        <w:tc>
          <w:tcPr>
            <w:tcW w:w="4278" w:type="dxa"/>
            <w:vAlign w:val="center"/>
          </w:tcPr>
          <w:p w:rsidR="00570C7F" w:rsidRDefault="00E1133D" w:rsidP="004C536C">
            <w:pPr>
              <w:spacing w:beforeLines="25" w:before="78" w:line="320" w:lineRule="exact"/>
              <w:rPr>
                <w:rFonts w:ascii="微软雅黑" w:hAnsi="微软雅黑" w:cs="微软雅黑"/>
                <w:sz w:val="18"/>
                <w:szCs w:val="18"/>
              </w:rPr>
            </w:pPr>
            <w:r>
              <w:rPr>
                <w:rFonts w:ascii="微软雅黑" w:eastAsia="微软雅黑" w:hAnsi="微软雅黑" w:cs="微软雅黑" w:hint="eastAsia"/>
                <w:sz w:val="18"/>
                <w:szCs w:val="18"/>
              </w:rPr>
              <w:t>上午：</w:t>
            </w:r>
            <w:r w:rsidR="00570C7F">
              <w:rPr>
                <w:rFonts w:ascii="微软雅黑" w:eastAsia="微软雅黑" w:hAnsi="微软雅黑" w:cs="微软雅黑" w:hint="eastAsia"/>
                <w:sz w:val="18"/>
                <w:szCs w:val="18"/>
              </w:rPr>
              <w:t>日本传统文化深度体验</w:t>
            </w:r>
          </w:p>
          <w:p w:rsidR="004B112B" w:rsidRPr="00570C7F" w:rsidRDefault="00E1133D" w:rsidP="004C536C">
            <w:pPr>
              <w:spacing w:beforeLines="25" w:before="78" w:line="320" w:lineRule="exact"/>
              <w:ind w:firstLineChars="300" w:firstLine="540"/>
              <w:rPr>
                <w:rFonts w:ascii="微软雅黑" w:hAnsi="微软雅黑" w:cs="微软雅黑"/>
                <w:b/>
                <w:sz w:val="18"/>
                <w:szCs w:val="18"/>
              </w:rPr>
            </w:pPr>
            <w:r>
              <w:rPr>
                <w:rFonts w:ascii="微软雅黑" w:eastAsia="微软雅黑" w:hAnsi="微软雅黑" w:cs="微软雅黑" w:hint="eastAsia"/>
                <w:b/>
                <w:sz w:val="18"/>
                <w:szCs w:val="18"/>
              </w:rPr>
              <w:t>浴衣</w:t>
            </w:r>
            <w:r w:rsidR="00570C7F">
              <w:rPr>
                <w:rFonts w:ascii="微软雅黑" w:hAnsi="微软雅黑" w:cs="微软雅黑" w:hint="eastAsia"/>
                <w:b/>
                <w:sz w:val="18"/>
                <w:szCs w:val="18"/>
              </w:rPr>
              <w:t>茶道</w:t>
            </w:r>
          </w:p>
        </w:tc>
        <w:tc>
          <w:tcPr>
            <w:tcW w:w="4244" w:type="dxa"/>
          </w:tcPr>
          <w:p w:rsidR="004B112B" w:rsidRDefault="00E1133D" w:rsidP="004C536C">
            <w:pPr>
              <w:spacing w:beforeLines="25" w:before="78" w:line="320" w:lineRule="exact"/>
              <w:rPr>
                <w:rFonts w:ascii="微软雅黑" w:eastAsia="微软雅黑" w:hAnsi="微软雅黑" w:cs="微软雅黑"/>
                <w:bCs/>
                <w:sz w:val="18"/>
                <w:szCs w:val="18"/>
              </w:rPr>
            </w:pPr>
            <w:r>
              <w:rPr>
                <w:rFonts w:ascii="微软雅黑" w:eastAsia="微软雅黑" w:hAnsi="微软雅黑" w:cs="微软雅黑" w:hint="eastAsia"/>
                <w:bCs/>
                <w:sz w:val="18"/>
                <w:szCs w:val="18"/>
              </w:rPr>
              <w:t>★&lt;学习内容&gt;：</w:t>
            </w:r>
          </w:p>
          <w:p w:rsidR="004B112B" w:rsidRDefault="00E1133D" w:rsidP="004C536C">
            <w:pPr>
              <w:spacing w:beforeLines="25" w:before="78" w:line="320" w:lineRule="exact"/>
              <w:rPr>
                <w:rFonts w:ascii="微软雅黑" w:eastAsia="微软雅黑" w:hAnsi="微软雅黑" w:cs="微软雅黑"/>
                <w:b/>
                <w:sz w:val="18"/>
                <w:szCs w:val="18"/>
              </w:rPr>
            </w:pPr>
            <w:r>
              <w:rPr>
                <w:rFonts w:ascii="微软雅黑" w:eastAsia="微软雅黑" w:hAnsi="微软雅黑" w:cs="微软雅黑" w:hint="eastAsia"/>
                <w:bCs/>
                <w:sz w:val="18"/>
                <w:szCs w:val="18"/>
              </w:rPr>
              <w:t>进一步感受日本的文化底蕴</w:t>
            </w:r>
          </w:p>
        </w:tc>
      </w:tr>
      <w:tr w:rsidR="004B112B" w:rsidTr="004A48DE">
        <w:trPr>
          <w:trHeight w:val="666"/>
        </w:trPr>
        <w:tc>
          <w:tcPr>
            <w:tcW w:w="1348" w:type="dxa"/>
            <w:vMerge/>
            <w:vAlign w:val="center"/>
          </w:tcPr>
          <w:p w:rsidR="004B112B" w:rsidRDefault="004B112B" w:rsidP="004A48DE">
            <w:pPr>
              <w:spacing w:line="320" w:lineRule="exact"/>
              <w:jc w:val="center"/>
              <w:rPr>
                <w:rFonts w:ascii="微软雅黑" w:eastAsia="微软雅黑" w:hAnsi="微软雅黑" w:cs="微软雅黑"/>
                <w:sz w:val="18"/>
                <w:szCs w:val="18"/>
              </w:rPr>
            </w:pPr>
          </w:p>
        </w:tc>
        <w:tc>
          <w:tcPr>
            <w:tcW w:w="4278" w:type="dxa"/>
            <w:vAlign w:val="center"/>
          </w:tcPr>
          <w:p w:rsidR="004B112B" w:rsidRPr="00570C7F" w:rsidRDefault="00E1133D" w:rsidP="004A48DE">
            <w:pPr>
              <w:spacing w:line="320" w:lineRule="exact"/>
              <w:rPr>
                <w:rFonts w:ascii="微软雅黑" w:hAnsi="微软雅黑" w:cs="微软雅黑"/>
                <w:sz w:val="18"/>
                <w:szCs w:val="18"/>
              </w:rPr>
            </w:pPr>
            <w:r>
              <w:rPr>
                <w:rFonts w:ascii="微软雅黑" w:eastAsia="微软雅黑" w:hAnsi="微软雅黑" w:cs="微软雅黑" w:hint="eastAsia"/>
                <w:sz w:val="18"/>
                <w:szCs w:val="18"/>
              </w:rPr>
              <w:t>下午：</w:t>
            </w:r>
            <w:r>
              <w:rPr>
                <w:rFonts w:ascii="微软雅黑" w:eastAsia="微软雅黑" w:hAnsi="微软雅黑" w:cs="微软雅黑" w:hint="eastAsia"/>
                <w:b/>
                <w:sz w:val="18"/>
                <w:szCs w:val="18"/>
              </w:rPr>
              <w:t>日本日医学馆见学</w:t>
            </w:r>
          </w:p>
        </w:tc>
        <w:tc>
          <w:tcPr>
            <w:tcW w:w="4244" w:type="dxa"/>
            <w:vAlign w:val="center"/>
          </w:tcPr>
          <w:p w:rsidR="004B112B" w:rsidRDefault="00E1133D" w:rsidP="004C536C">
            <w:pPr>
              <w:spacing w:beforeLines="25" w:before="78" w:line="320" w:lineRule="exact"/>
              <w:rPr>
                <w:rFonts w:ascii="微软雅黑" w:eastAsia="微软雅黑" w:hAnsi="微软雅黑" w:cs="微软雅黑"/>
                <w:sz w:val="18"/>
                <w:szCs w:val="18"/>
              </w:rPr>
            </w:pPr>
            <w:r>
              <w:rPr>
                <w:rFonts w:ascii="微软雅黑" w:eastAsia="微软雅黑" w:hAnsi="微软雅黑" w:cs="微软雅黑" w:hint="eastAsia"/>
                <w:sz w:val="18"/>
                <w:szCs w:val="18"/>
              </w:rPr>
              <w:t>★&lt;学习内容&gt;：</w:t>
            </w:r>
          </w:p>
          <w:p w:rsidR="004B112B" w:rsidRDefault="00E1133D" w:rsidP="004C536C">
            <w:pPr>
              <w:spacing w:beforeLines="25" w:before="78" w:line="320" w:lineRule="exact"/>
              <w:rPr>
                <w:rFonts w:ascii="微软雅黑" w:eastAsia="微软雅黑" w:hAnsi="微软雅黑" w:cs="微软雅黑"/>
                <w:sz w:val="18"/>
                <w:szCs w:val="18"/>
              </w:rPr>
            </w:pPr>
            <w:r>
              <w:rPr>
                <w:rFonts w:ascii="微软雅黑" w:eastAsia="微软雅黑" w:hAnsi="微软雅黑" w:cs="微软雅黑" w:hint="eastAsia"/>
                <w:sz w:val="18"/>
                <w:szCs w:val="18"/>
              </w:rPr>
              <w:t>日本公共医疗现状；体验最先端介护课程</w:t>
            </w:r>
          </w:p>
        </w:tc>
      </w:tr>
      <w:tr w:rsidR="004B112B" w:rsidTr="004A48DE">
        <w:trPr>
          <w:trHeight w:val="675"/>
        </w:trPr>
        <w:tc>
          <w:tcPr>
            <w:tcW w:w="1348" w:type="dxa"/>
            <w:vAlign w:val="center"/>
          </w:tcPr>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第九天</w:t>
            </w:r>
          </w:p>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（周五）</w:t>
            </w:r>
          </w:p>
        </w:tc>
        <w:tc>
          <w:tcPr>
            <w:tcW w:w="8522" w:type="dxa"/>
            <w:gridSpan w:val="2"/>
            <w:vAlign w:val="center"/>
          </w:tcPr>
          <w:p w:rsidR="004B112B" w:rsidRDefault="00E1133D" w:rsidP="004A48DE">
            <w:pPr>
              <w:spacing w:line="320" w:lineRule="exact"/>
              <w:rPr>
                <w:rFonts w:ascii="微软雅黑" w:eastAsia="微软雅黑" w:hAnsi="微软雅黑" w:cs="微软雅黑"/>
                <w:b/>
                <w:sz w:val="18"/>
                <w:szCs w:val="18"/>
              </w:rPr>
            </w:pPr>
            <w:r>
              <w:rPr>
                <w:rFonts w:ascii="微软雅黑" w:eastAsia="微软雅黑" w:hAnsi="微软雅黑" w:cs="微软雅黑" w:hint="eastAsia"/>
                <w:sz w:val="18"/>
                <w:szCs w:val="18"/>
              </w:rPr>
              <w:t>上午：</w:t>
            </w:r>
            <w:r>
              <w:rPr>
                <w:rFonts w:ascii="微软雅黑" w:eastAsia="微软雅黑" w:hAnsi="微软雅黑" w:cs="微软雅黑" w:hint="eastAsia"/>
                <w:b/>
                <w:sz w:val="18"/>
                <w:szCs w:val="18"/>
              </w:rPr>
              <w:t>研究计划发表会</w:t>
            </w:r>
          </w:p>
          <w:p w:rsidR="004B112B" w:rsidRDefault="00E1133D" w:rsidP="004C536C">
            <w:pPr>
              <w:spacing w:beforeLines="25" w:before="78" w:line="320" w:lineRule="exact"/>
              <w:rPr>
                <w:rFonts w:ascii="微软雅黑" w:eastAsia="微软雅黑" w:hAnsi="微软雅黑" w:cs="微软雅黑"/>
                <w:b/>
                <w:sz w:val="18"/>
                <w:szCs w:val="18"/>
              </w:rPr>
            </w:pPr>
            <w:r>
              <w:rPr>
                <w:rFonts w:ascii="微软雅黑" w:eastAsia="微软雅黑" w:hAnsi="微软雅黑" w:cs="微软雅黑" w:hint="eastAsia"/>
                <w:bCs/>
                <w:sz w:val="18"/>
                <w:szCs w:val="18"/>
              </w:rPr>
              <w:t>下午：</w:t>
            </w:r>
            <w:r>
              <w:rPr>
                <w:rFonts w:ascii="微软雅黑" w:eastAsia="微软雅黑" w:hAnsi="微软雅黑" w:cs="微软雅黑" w:hint="eastAsia"/>
                <w:b/>
                <w:sz w:val="18"/>
                <w:szCs w:val="18"/>
              </w:rPr>
              <w:t>结业典礼</w:t>
            </w:r>
          </w:p>
          <w:p w:rsidR="004B112B" w:rsidRDefault="00E1133D" w:rsidP="004C536C">
            <w:pPr>
              <w:spacing w:beforeLines="25" w:before="78" w:line="320" w:lineRule="exact"/>
              <w:rPr>
                <w:rFonts w:ascii="微软雅黑" w:eastAsia="微软雅黑" w:hAnsi="微软雅黑" w:cs="微软雅黑"/>
                <w:b/>
                <w:sz w:val="18"/>
                <w:szCs w:val="18"/>
              </w:rPr>
            </w:pPr>
            <w:r>
              <w:rPr>
                <w:rFonts w:ascii="微软雅黑" w:eastAsia="微软雅黑" w:hAnsi="微软雅黑" w:cs="微软雅黑" w:hint="eastAsia"/>
                <w:sz w:val="18"/>
                <w:szCs w:val="18"/>
              </w:rPr>
              <w:t>★&lt;活动内容&gt;：分组讨论，发表，结业证书发放</w:t>
            </w:r>
          </w:p>
        </w:tc>
      </w:tr>
      <w:tr w:rsidR="004B112B" w:rsidTr="004A48DE">
        <w:trPr>
          <w:trHeight w:val="865"/>
        </w:trPr>
        <w:tc>
          <w:tcPr>
            <w:tcW w:w="1348" w:type="dxa"/>
            <w:vAlign w:val="center"/>
          </w:tcPr>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第十天</w:t>
            </w:r>
          </w:p>
          <w:p w:rsidR="004B112B" w:rsidRDefault="00E1133D" w:rsidP="004A48DE">
            <w:pPr>
              <w:spacing w:line="32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（周六）</w:t>
            </w:r>
          </w:p>
        </w:tc>
        <w:tc>
          <w:tcPr>
            <w:tcW w:w="8522" w:type="dxa"/>
            <w:gridSpan w:val="2"/>
            <w:vAlign w:val="center"/>
          </w:tcPr>
          <w:p w:rsidR="004B112B" w:rsidRDefault="00E1133D" w:rsidP="004C536C">
            <w:pPr>
              <w:spacing w:beforeLines="25" w:before="78" w:line="320" w:lineRule="exact"/>
              <w:rPr>
                <w:rFonts w:ascii="微软雅黑" w:eastAsia="微软雅黑" w:hAnsi="微软雅黑" w:cs="微软雅黑"/>
                <w:bCs/>
                <w:sz w:val="18"/>
                <w:szCs w:val="18"/>
              </w:rPr>
            </w:pPr>
            <w:r>
              <w:rPr>
                <w:rFonts w:ascii="微软雅黑" w:eastAsia="微软雅黑" w:hAnsi="微软雅黑" w:cs="微软雅黑" w:hint="eastAsia"/>
                <w:bCs/>
                <w:sz w:val="18"/>
                <w:szCs w:val="18"/>
              </w:rPr>
              <w:t>前往成田国际机场乘坐国际航班回国</w:t>
            </w:r>
          </w:p>
        </w:tc>
      </w:tr>
    </w:tbl>
    <w:p w:rsidR="00570C7F" w:rsidRDefault="00570C7F">
      <w:pPr>
        <w:widowControl/>
        <w:spacing w:line="360" w:lineRule="auto"/>
        <w:jc w:val="left"/>
        <w:rPr>
          <w:rFonts w:ascii="黑体" w:hAnsi="黑体" w:cs="微软雅黑"/>
          <w:b/>
          <w:bCs/>
          <w:color w:val="000000"/>
          <w:szCs w:val="21"/>
        </w:rPr>
      </w:pPr>
    </w:p>
    <w:p w:rsidR="004B112B" w:rsidRDefault="00E1133D">
      <w:pPr>
        <w:widowControl/>
        <w:spacing w:line="360" w:lineRule="auto"/>
        <w:jc w:val="left"/>
        <w:rPr>
          <w:rFonts w:ascii="黑体" w:eastAsia="黑体" w:hAnsi="黑体" w:cs="微软雅黑"/>
          <w:b/>
          <w:bCs/>
          <w:color w:val="000000"/>
          <w:szCs w:val="21"/>
        </w:rPr>
      </w:pPr>
      <w:r>
        <w:rPr>
          <w:rFonts w:ascii="黑体" w:eastAsia="黑体" w:hAnsi="黑体" w:cs="微软雅黑" w:hint="eastAsia"/>
          <w:b/>
          <w:bCs/>
          <w:color w:val="000000"/>
          <w:szCs w:val="21"/>
        </w:rPr>
        <w:t>项目时间：</w:t>
      </w:r>
      <w:r>
        <w:rPr>
          <w:rFonts w:ascii="黑体" w:eastAsia="黑体" w:hAnsi="黑体" w:cs="微软雅黑" w:hint="eastAsia"/>
          <w:color w:val="000000"/>
          <w:szCs w:val="21"/>
        </w:rPr>
        <w:t xml:space="preserve"> 2017年7月13日－7月22日</w:t>
      </w:r>
    </w:p>
    <w:p w:rsidR="004B112B" w:rsidRDefault="00E1133D">
      <w:pPr>
        <w:widowControl/>
        <w:spacing w:line="360" w:lineRule="auto"/>
        <w:jc w:val="left"/>
        <w:rPr>
          <w:rFonts w:ascii="黑体" w:eastAsia="黑体" w:hAnsi="黑体" w:cs="微软雅黑"/>
          <w:color w:val="000000"/>
          <w:szCs w:val="21"/>
        </w:rPr>
      </w:pPr>
      <w:r>
        <w:rPr>
          <w:rFonts w:ascii="黑体" w:eastAsia="黑体" w:hAnsi="黑体" w:cs="微软雅黑" w:hint="eastAsia"/>
          <w:b/>
          <w:bCs/>
          <w:color w:val="000000"/>
          <w:szCs w:val="21"/>
        </w:rPr>
        <w:t>申</w:t>
      </w:r>
      <w:r>
        <w:rPr>
          <w:rFonts w:ascii="黑体" w:eastAsia="黑体" w:hAnsi="黑体" w:cs="宋体" w:hint="eastAsia"/>
          <w:b/>
          <w:bCs/>
          <w:color w:val="000000"/>
          <w:szCs w:val="21"/>
        </w:rPr>
        <w:t>请对</w:t>
      </w:r>
      <w:r>
        <w:rPr>
          <w:rFonts w:ascii="黑体" w:eastAsia="黑体" w:hAnsi="黑体" w:cs="MS Mincho" w:hint="eastAsia"/>
          <w:b/>
          <w:bCs/>
          <w:color w:val="000000"/>
          <w:szCs w:val="21"/>
        </w:rPr>
        <w:t>象：</w:t>
      </w:r>
      <w:r>
        <w:rPr>
          <w:rFonts w:ascii="黑体" w:eastAsia="黑体" w:hAnsi="黑体" w:cs="MS Mincho" w:hint="eastAsia"/>
          <w:color w:val="000000"/>
          <w:szCs w:val="21"/>
        </w:rPr>
        <w:t>医学，福祉，看</w:t>
      </w:r>
      <w:r>
        <w:rPr>
          <w:rFonts w:ascii="黑体" w:eastAsia="黑体" w:hAnsi="黑体" w:cs="宋体" w:hint="eastAsia"/>
          <w:color w:val="000000"/>
          <w:szCs w:val="21"/>
        </w:rPr>
        <w:t>护</w:t>
      </w:r>
      <w:r>
        <w:rPr>
          <w:rFonts w:ascii="黑体" w:eastAsia="黑体" w:hAnsi="黑体" w:cs="MS Mincho" w:hint="eastAsia"/>
          <w:color w:val="000000"/>
          <w:szCs w:val="21"/>
        </w:rPr>
        <w:t>，</w:t>
      </w:r>
      <w:r>
        <w:rPr>
          <w:rFonts w:ascii="黑体" w:eastAsia="黑体" w:hAnsi="黑体" w:cs="宋体" w:hint="eastAsia"/>
          <w:color w:val="000000"/>
          <w:szCs w:val="21"/>
        </w:rPr>
        <w:t>药</w:t>
      </w:r>
      <w:r>
        <w:rPr>
          <w:rFonts w:ascii="黑体" w:eastAsia="黑体" w:hAnsi="黑体" w:cs="MS Mincho" w:hint="eastAsia"/>
          <w:color w:val="000000"/>
          <w:szCs w:val="21"/>
        </w:rPr>
        <w:t>学等相关</w:t>
      </w:r>
      <w:r>
        <w:rPr>
          <w:rFonts w:ascii="黑体" w:eastAsia="黑体" w:hAnsi="黑体" w:cs="宋体" w:hint="eastAsia"/>
          <w:color w:val="000000"/>
          <w:szCs w:val="21"/>
        </w:rPr>
        <w:t>专业</w:t>
      </w:r>
      <w:r>
        <w:rPr>
          <w:rFonts w:ascii="黑体" w:eastAsia="黑体" w:hAnsi="黑体" w:cs="MS Mincho" w:hint="eastAsia"/>
          <w:color w:val="000000"/>
          <w:szCs w:val="21"/>
        </w:rPr>
        <w:t>在</w:t>
      </w:r>
      <w:r>
        <w:rPr>
          <w:rFonts w:ascii="黑体" w:eastAsia="黑体" w:hAnsi="黑体" w:cs="宋体" w:hint="eastAsia"/>
          <w:color w:val="000000"/>
          <w:szCs w:val="21"/>
        </w:rPr>
        <w:t>读</w:t>
      </w:r>
      <w:r>
        <w:rPr>
          <w:rFonts w:ascii="黑体" w:eastAsia="黑体" w:hAnsi="黑体" w:cs="MS Mincho" w:hint="eastAsia"/>
          <w:color w:val="000000"/>
          <w:szCs w:val="21"/>
        </w:rPr>
        <w:t>本科生、研究生</w:t>
      </w:r>
    </w:p>
    <w:p w:rsidR="004B112B" w:rsidRDefault="00E1133D">
      <w:pPr>
        <w:widowControl/>
        <w:spacing w:line="360" w:lineRule="auto"/>
        <w:jc w:val="left"/>
        <w:rPr>
          <w:rFonts w:ascii="黑体" w:eastAsia="黑体" w:hAnsi="黑体" w:cs="微软雅黑"/>
          <w:color w:val="000000"/>
          <w:szCs w:val="21"/>
        </w:rPr>
      </w:pPr>
      <w:r>
        <w:rPr>
          <w:rFonts w:ascii="黑体" w:eastAsia="黑体" w:hAnsi="黑体" w:cs="宋体" w:hint="eastAsia"/>
          <w:b/>
          <w:bCs/>
          <w:color w:val="000000"/>
          <w:szCs w:val="21"/>
        </w:rPr>
        <w:lastRenderedPageBreak/>
        <w:t>课</w:t>
      </w:r>
      <w:r>
        <w:rPr>
          <w:rFonts w:ascii="黑体" w:eastAsia="黑体" w:hAnsi="黑体" w:cs="MS Mincho" w:hint="eastAsia"/>
          <w:b/>
          <w:bCs/>
          <w:color w:val="000000"/>
          <w:szCs w:val="21"/>
        </w:rPr>
        <w:t>程</w:t>
      </w:r>
      <w:r>
        <w:rPr>
          <w:rFonts w:ascii="黑体" w:eastAsia="黑体" w:hAnsi="黑体" w:cs="宋体" w:hint="eastAsia"/>
          <w:b/>
          <w:bCs/>
          <w:color w:val="000000"/>
          <w:szCs w:val="21"/>
        </w:rPr>
        <w:t>语</w:t>
      </w:r>
      <w:r>
        <w:rPr>
          <w:rFonts w:ascii="黑体" w:eastAsia="黑体" w:hAnsi="黑体" w:cs="MS Mincho" w:hint="eastAsia"/>
          <w:b/>
          <w:bCs/>
          <w:color w:val="000000"/>
          <w:szCs w:val="21"/>
        </w:rPr>
        <w:t>言</w:t>
      </w:r>
      <w:r>
        <w:rPr>
          <w:rFonts w:ascii="黑体" w:eastAsia="黑体" w:hAnsi="黑体" w:cs="微软雅黑" w:hint="eastAsia"/>
          <w:b/>
          <w:bCs/>
          <w:color w:val="000000"/>
          <w:szCs w:val="21"/>
        </w:rPr>
        <w:t>：</w:t>
      </w:r>
      <w:r>
        <w:rPr>
          <w:rFonts w:ascii="黑体" w:eastAsia="黑体" w:hAnsi="黑体" w:cs="微软雅黑" w:hint="eastAsia"/>
          <w:color w:val="000000"/>
          <w:szCs w:val="21"/>
        </w:rPr>
        <w:t>英文，中文，日文（配中文翻</w:t>
      </w:r>
      <w:r>
        <w:rPr>
          <w:rFonts w:ascii="黑体" w:eastAsia="黑体" w:hAnsi="黑体" w:cs="宋体" w:hint="eastAsia"/>
          <w:color w:val="000000"/>
          <w:szCs w:val="21"/>
        </w:rPr>
        <w:t>译</w:t>
      </w:r>
      <w:r>
        <w:rPr>
          <w:rFonts w:ascii="黑体" w:eastAsia="黑体" w:hAnsi="黑体" w:cs="MS Mincho" w:hint="eastAsia"/>
          <w:color w:val="000000"/>
          <w:szCs w:val="21"/>
        </w:rPr>
        <w:t>）</w:t>
      </w:r>
    </w:p>
    <w:p w:rsidR="004B112B" w:rsidRDefault="00E1133D">
      <w:pPr>
        <w:widowControl/>
        <w:spacing w:line="360" w:lineRule="auto"/>
        <w:jc w:val="left"/>
        <w:rPr>
          <w:rFonts w:ascii="黑体" w:eastAsia="黑体" w:hAnsi="黑体" w:cs="微软雅黑"/>
          <w:b/>
          <w:bCs/>
          <w:color w:val="000000"/>
          <w:szCs w:val="21"/>
        </w:rPr>
      </w:pPr>
      <w:r>
        <w:rPr>
          <w:rFonts w:ascii="黑体" w:eastAsia="黑体" w:hAnsi="黑体" w:cs="宋体" w:hint="eastAsia"/>
          <w:b/>
          <w:bCs/>
          <w:color w:val="000000"/>
          <w:szCs w:val="21"/>
        </w:rPr>
        <w:t>项</w:t>
      </w:r>
      <w:r>
        <w:rPr>
          <w:rFonts w:ascii="黑体" w:eastAsia="黑体" w:hAnsi="黑体" w:cs="MS Mincho" w:hint="eastAsia"/>
          <w:b/>
          <w:bCs/>
          <w:color w:val="000000"/>
          <w:szCs w:val="21"/>
        </w:rPr>
        <w:t>目</w:t>
      </w:r>
      <w:r>
        <w:rPr>
          <w:rFonts w:ascii="黑体" w:eastAsia="黑体" w:hAnsi="黑体" w:cs="宋体" w:hint="eastAsia"/>
          <w:b/>
          <w:bCs/>
          <w:color w:val="000000"/>
          <w:szCs w:val="21"/>
        </w:rPr>
        <w:t>认</w:t>
      </w:r>
      <w:r>
        <w:rPr>
          <w:rFonts w:ascii="黑体" w:eastAsia="黑体" w:hAnsi="黑体" w:cs="MS Mincho" w:hint="eastAsia"/>
          <w:b/>
          <w:bCs/>
          <w:color w:val="000000"/>
          <w:szCs w:val="21"/>
        </w:rPr>
        <w:t>定：</w:t>
      </w:r>
      <w:r>
        <w:rPr>
          <w:rFonts w:ascii="黑体" w:eastAsia="黑体" w:hAnsi="黑体" w:cs="MS Mincho" w:hint="eastAsia"/>
          <w:color w:val="000000"/>
          <w:szCs w:val="21"/>
        </w:rPr>
        <w:t>参加</w:t>
      </w:r>
      <w:r>
        <w:rPr>
          <w:rFonts w:ascii="黑体" w:eastAsia="黑体" w:hAnsi="黑体" w:cs="宋体" w:hint="eastAsia"/>
          <w:color w:val="000000"/>
          <w:szCs w:val="21"/>
        </w:rPr>
        <w:t>该项</w:t>
      </w:r>
      <w:r>
        <w:rPr>
          <w:rFonts w:ascii="黑体" w:eastAsia="黑体" w:hAnsi="黑体" w:cs="MS Mincho" w:hint="eastAsia"/>
          <w:color w:val="000000"/>
          <w:szCs w:val="21"/>
        </w:rPr>
        <w:t>目学生可</w:t>
      </w:r>
      <w:r>
        <w:rPr>
          <w:rFonts w:ascii="黑体" w:eastAsia="黑体" w:hAnsi="黑体" w:cs="宋体" w:hint="eastAsia"/>
          <w:color w:val="000000"/>
          <w:szCs w:val="21"/>
        </w:rPr>
        <w:t>获项</w:t>
      </w:r>
      <w:r>
        <w:rPr>
          <w:rFonts w:ascii="黑体" w:eastAsia="黑体" w:hAnsi="黑体" w:cs="MS Mincho" w:hint="eastAsia"/>
          <w:color w:val="000000"/>
          <w:szCs w:val="21"/>
        </w:rPr>
        <w:t>目</w:t>
      </w:r>
      <w:r>
        <w:rPr>
          <w:rFonts w:ascii="黑体" w:eastAsia="黑体" w:hAnsi="黑体" w:cs="宋体" w:hint="eastAsia"/>
          <w:color w:val="000000"/>
          <w:szCs w:val="21"/>
        </w:rPr>
        <w:t>结业证书</w:t>
      </w:r>
    </w:p>
    <w:p w:rsidR="004B112B" w:rsidRDefault="00E1133D">
      <w:pPr>
        <w:widowControl/>
        <w:spacing w:line="360" w:lineRule="auto"/>
        <w:jc w:val="left"/>
        <w:rPr>
          <w:rFonts w:ascii="黑体" w:eastAsia="黑体" w:hAnsi="黑体" w:cs="微软雅黑"/>
          <w:color w:val="000000" w:themeColor="text1"/>
          <w:szCs w:val="21"/>
        </w:rPr>
      </w:pPr>
      <w:r>
        <w:rPr>
          <w:rFonts w:ascii="黑体" w:eastAsia="黑体" w:hAnsi="黑体" w:cs="微软雅黑" w:hint="eastAsia"/>
          <w:b/>
          <w:bCs/>
          <w:color w:val="000000" w:themeColor="text1"/>
          <w:szCs w:val="21"/>
        </w:rPr>
        <w:t>申</w:t>
      </w:r>
      <w:r>
        <w:rPr>
          <w:rFonts w:ascii="黑体" w:eastAsia="黑体" w:hAnsi="黑体" w:cs="宋体" w:hint="eastAsia"/>
          <w:b/>
          <w:bCs/>
          <w:color w:val="000000" w:themeColor="text1"/>
          <w:szCs w:val="21"/>
        </w:rPr>
        <w:t>请</w:t>
      </w:r>
      <w:r>
        <w:rPr>
          <w:rFonts w:ascii="黑体" w:eastAsia="黑体" w:hAnsi="黑体" w:cs="MS Mincho" w:hint="eastAsia"/>
          <w:b/>
          <w:bCs/>
          <w:color w:val="000000" w:themeColor="text1"/>
          <w:szCs w:val="21"/>
        </w:rPr>
        <w:t>截止：</w:t>
      </w:r>
      <w:r>
        <w:rPr>
          <w:rFonts w:ascii="黑体" w:eastAsia="黑体" w:hAnsi="黑体" w:cs="微软雅黑" w:hint="eastAsia"/>
          <w:color w:val="000000" w:themeColor="text1"/>
          <w:szCs w:val="21"/>
        </w:rPr>
        <w:t>2017年5月3</w:t>
      </w:r>
      <w:r w:rsidR="00570C7F">
        <w:rPr>
          <w:rFonts w:ascii="黑体" w:hAnsi="黑体" w:cs="微软雅黑" w:hint="eastAsia"/>
          <w:color w:val="000000" w:themeColor="text1"/>
          <w:szCs w:val="21"/>
        </w:rPr>
        <w:t>0</w:t>
      </w:r>
      <w:r>
        <w:rPr>
          <w:rFonts w:ascii="黑体" w:eastAsia="黑体" w:hAnsi="黑体" w:cs="微软雅黑" w:hint="eastAsia"/>
          <w:color w:val="000000" w:themeColor="text1"/>
          <w:szCs w:val="21"/>
        </w:rPr>
        <w:t>日</w:t>
      </w:r>
    </w:p>
    <w:p w:rsidR="004B112B" w:rsidRDefault="004B112B">
      <w:pPr>
        <w:widowControl/>
        <w:spacing w:line="360" w:lineRule="auto"/>
        <w:rPr>
          <w:rFonts w:ascii="黑体" w:eastAsia="黑体" w:hAnsi="黑体" w:cs="微软雅黑"/>
          <w:lang w:eastAsia="ja-JP"/>
        </w:rPr>
      </w:pPr>
    </w:p>
    <w:p w:rsidR="004B112B" w:rsidRDefault="00E1133D">
      <w:pPr>
        <w:widowControl/>
        <w:spacing w:line="360" w:lineRule="auto"/>
        <w:jc w:val="left"/>
        <w:rPr>
          <w:rFonts w:ascii="黑体" w:eastAsia="黑体" w:hAnsi="黑体" w:cs="微软雅黑"/>
          <w:b/>
          <w:bCs/>
          <w:color w:val="000000"/>
          <w:szCs w:val="21"/>
        </w:rPr>
      </w:pPr>
      <w:r>
        <w:rPr>
          <w:rFonts w:ascii="黑体" w:eastAsia="黑体" w:hAnsi="黑体" w:cs="宋体" w:hint="eastAsia"/>
          <w:b/>
          <w:bCs/>
          <w:color w:val="000000"/>
          <w:szCs w:val="21"/>
        </w:rPr>
        <w:t>项</w:t>
      </w:r>
      <w:r>
        <w:rPr>
          <w:rFonts w:ascii="黑体" w:eastAsia="黑体" w:hAnsi="黑体" w:cs="MS Mincho" w:hint="eastAsia"/>
          <w:b/>
          <w:bCs/>
          <w:color w:val="000000"/>
          <w:szCs w:val="21"/>
        </w:rPr>
        <w:t>目</w:t>
      </w:r>
      <w:r>
        <w:rPr>
          <w:rFonts w:ascii="黑体" w:eastAsia="黑体" w:hAnsi="黑体" w:cs="宋体" w:hint="eastAsia"/>
          <w:b/>
          <w:bCs/>
          <w:color w:val="000000"/>
          <w:szCs w:val="21"/>
        </w:rPr>
        <w:t>费</w:t>
      </w:r>
      <w:r>
        <w:rPr>
          <w:rFonts w:ascii="黑体" w:eastAsia="黑体" w:hAnsi="黑体" w:cs="MS Mincho" w:hint="eastAsia"/>
          <w:b/>
          <w:bCs/>
          <w:color w:val="000000"/>
          <w:szCs w:val="21"/>
        </w:rPr>
        <w:t>用</w:t>
      </w:r>
      <w:r>
        <w:rPr>
          <w:rFonts w:ascii="黑体" w:eastAsia="黑体" w:hAnsi="黑体" w:cs="微软雅黑" w:hint="eastAsia"/>
          <w:b/>
          <w:bCs/>
          <w:color w:val="000000"/>
          <w:szCs w:val="21"/>
        </w:rPr>
        <w:t>：</w:t>
      </w:r>
      <w:r w:rsidR="007F1410">
        <w:rPr>
          <w:rFonts w:ascii="MS Mincho" w:eastAsia="MS Mincho" w:hAnsi="MS Mincho" w:cs="微软雅黑" w:hint="eastAsia"/>
          <w:b/>
          <w:bCs/>
          <w:color w:val="000000"/>
          <w:szCs w:val="21"/>
        </w:rPr>
        <w:t>（</w:t>
      </w:r>
      <w:r w:rsidR="007F1410" w:rsidRPr="007F1410">
        <w:rPr>
          <w:rFonts w:ascii="黑体" w:eastAsia="黑体" w:hAnsi="黑体" w:cs="微软雅黑" w:hint="eastAsia"/>
          <w:b/>
          <w:bCs/>
          <w:color w:val="000000"/>
          <w:szCs w:val="21"/>
        </w:rPr>
        <w:t>200,000日元）</w:t>
      </w:r>
      <w:r w:rsidR="007F1410">
        <w:rPr>
          <w:rFonts w:ascii="MS Mincho" w:eastAsia="MS Mincho" w:hAnsi="MS Mincho" w:cs="微软雅黑" w:hint="eastAsia"/>
          <w:b/>
          <w:bCs/>
          <w:color w:val="000000"/>
          <w:szCs w:val="21"/>
        </w:rPr>
        <w:t>約</w:t>
      </w:r>
      <w:r>
        <w:rPr>
          <w:rFonts w:ascii="黑体" w:eastAsia="黑体" w:hAnsi="黑体" w:cs="微软雅黑" w:hint="eastAsia"/>
          <w:b/>
          <w:bCs/>
          <w:color w:val="000000"/>
          <w:szCs w:val="21"/>
        </w:rPr>
        <w:t>12400人民币</w:t>
      </w:r>
    </w:p>
    <w:p w:rsidR="004B112B" w:rsidRDefault="00E1133D">
      <w:pPr>
        <w:widowControl/>
        <w:spacing w:line="360" w:lineRule="auto"/>
        <w:jc w:val="left"/>
        <w:rPr>
          <w:rFonts w:ascii="黑体" w:eastAsia="黑体" w:hAnsi="黑体" w:cs="黑体"/>
          <w:color w:val="3E3E3E"/>
          <w:sz w:val="18"/>
          <w:szCs w:val="18"/>
        </w:rPr>
      </w:pPr>
      <w:r>
        <w:rPr>
          <w:rFonts w:ascii="黑体" w:eastAsia="黑体" w:hAnsi="黑体" w:cs="黑体" w:hint="eastAsia"/>
          <w:color w:val="3E3E3E"/>
          <w:sz w:val="18"/>
          <w:szCs w:val="18"/>
        </w:rPr>
        <w:t xml:space="preserve">  * 以上日元对人民币汇率仅供参考,请以当日银行公布的价格为准</w:t>
      </w:r>
    </w:p>
    <w:p w:rsidR="004B112B" w:rsidRDefault="00E1133D">
      <w:pPr>
        <w:widowControl/>
        <w:jc w:val="left"/>
        <w:rPr>
          <w:rFonts w:ascii="黑体" w:eastAsia="黑体" w:hAnsi="黑体" w:cs="微软雅黑"/>
          <w:color w:val="000000"/>
          <w:sz w:val="18"/>
          <w:szCs w:val="18"/>
        </w:rPr>
      </w:pPr>
      <w:r>
        <w:rPr>
          <w:rFonts w:ascii="黑体" w:eastAsia="黑体" w:hAnsi="黑体" w:cs="宋体" w:hint="eastAsia"/>
          <w:b/>
          <w:bCs/>
          <w:color w:val="000000"/>
          <w:sz w:val="18"/>
          <w:szCs w:val="18"/>
        </w:rPr>
        <w:t>费</w:t>
      </w:r>
      <w:r>
        <w:rPr>
          <w:rFonts w:ascii="黑体" w:eastAsia="黑体" w:hAnsi="黑体" w:cs="MS Mincho" w:hint="eastAsia"/>
          <w:b/>
          <w:bCs/>
          <w:color w:val="000000"/>
          <w:sz w:val="18"/>
          <w:szCs w:val="18"/>
        </w:rPr>
        <w:t>用包括：</w:t>
      </w:r>
      <w:r>
        <w:rPr>
          <w:rFonts w:ascii="黑体" w:eastAsia="黑体" w:hAnsi="黑体" w:cs="宋体" w:hint="eastAsia"/>
          <w:color w:val="000000"/>
          <w:sz w:val="18"/>
          <w:szCs w:val="18"/>
        </w:rPr>
        <w:t>报</w:t>
      </w:r>
      <w:r>
        <w:rPr>
          <w:rFonts w:ascii="黑体" w:eastAsia="黑体" w:hAnsi="黑体" w:cs="MS Mincho" w:hint="eastAsia"/>
          <w:color w:val="000000"/>
          <w:sz w:val="18"/>
          <w:szCs w:val="18"/>
        </w:rPr>
        <w:t>名</w:t>
      </w:r>
      <w:r>
        <w:rPr>
          <w:rFonts w:ascii="黑体" w:eastAsia="黑体" w:hAnsi="黑体" w:cs="宋体" w:hint="eastAsia"/>
          <w:color w:val="000000"/>
          <w:sz w:val="18"/>
          <w:szCs w:val="18"/>
        </w:rPr>
        <w:t>费</w:t>
      </w:r>
      <w:r>
        <w:rPr>
          <w:rFonts w:ascii="黑体" w:eastAsia="黑体" w:hAnsi="黑体" w:cs="MS Mincho" w:hint="eastAsia"/>
          <w:color w:val="000000"/>
          <w:sz w:val="18"/>
          <w:szCs w:val="18"/>
        </w:rPr>
        <w:t>，学</w:t>
      </w:r>
      <w:r>
        <w:rPr>
          <w:rFonts w:ascii="黑体" w:eastAsia="黑体" w:hAnsi="黑体" w:cs="宋体" w:hint="eastAsia"/>
          <w:color w:val="000000"/>
          <w:sz w:val="18"/>
          <w:szCs w:val="18"/>
        </w:rPr>
        <w:t>费</w:t>
      </w:r>
      <w:r>
        <w:rPr>
          <w:rFonts w:ascii="黑体" w:eastAsia="黑体" w:hAnsi="黑体" w:cs="MS Mincho" w:hint="eastAsia"/>
          <w:color w:val="000000"/>
          <w:sz w:val="18"/>
          <w:szCs w:val="18"/>
        </w:rPr>
        <w:t>，海外意外保</w:t>
      </w:r>
      <w:r>
        <w:rPr>
          <w:rFonts w:ascii="黑体" w:eastAsia="黑体" w:hAnsi="黑体" w:cs="宋体" w:hint="eastAsia"/>
          <w:color w:val="000000"/>
          <w:sz w:val="18"/>
          <w:szCs w:val="18"/>
        </w:rPr>
        <w:t>险费</w:t>
      </w:r>
      <w:r>
        <w:rPr>
          <w:rFonts w:ascii="黑体" w:eastAsia="黑体" w:hAnsi="黑体" w:cs="MS Mincho" w:hint="eastAsia"/>
          <w:color w:val="000000"/>
          <w:sz w:val="18"/>
          <w:szCs w:val="18"/>
        </w:rPr>
        <w:t>，邀</w:t>
      </w:r>
      <w:r>
        <w:rPr>
          <w:rFonts w:ascii="黑体" w:eastAsia="黑体" w:hAnsi="黑体" w:cs="宋体" w:hint="eastAsia"/>
          <w:color w:val="000000"/>
          <w:sz w:val="18"/>
          <w:szCs w:val="18"/>
        </w:rPr>
        <w:t>请</w:t>
      </w:r>
      <w:r>
        <w:rPr>
          <w:rFonts w:ascii="黑体" w:eastAsia="黑体" w:hAnsi="黑体" w:cs="MS Mincho" w:hint="eastAsia"/>
          <w:color w:val="000000"/>
          <w:sz w:val="18"/>
          <w:szCs w:val="18"/>
        </w:rPr>
        <w:t>函国</w:t>
      </w:r>
      <w:r>
        <w:rPr>
          <w:rFonts w:ascii="黑体" w:eastAsia="黑体" w:hAnsi="黑体" w:cs="宋体" w:hint="eastAsia"/>
          <w:color w:val="000000"/>
          <w:sz w:val="18"/>
          <w:szCs w:val="18"/>
        </w:rPr>
        <w:t>际邮递费</w:t>
      </w:r>
      <w:r>
        <w:rPr>
          <w:rFonts w:ascii="黑体" w:eastAsia="黑体" w:hAnsi="黑体" w:cs="MS Mincho" w:hint="eastAsia"/>
          <w:color w:val="000000"/>
          <w:sz w:val="18"/>
          <w:szCs w:val="18"/>
        </w:rPr>
        <w:t>，</w:t>
      </w:r>
      <w:r>
        <w:rPr>
          <w:rFonts w:ascii="黑体" w:eastAsia="黑体" w:hAnsi="黑体" w:cs="宋体" w:hint="eastAsia"/>
          <w:color w:val="000000"/>
          <w:sz w:val="18"/>
          <w:szCs w:val="18"/>
        </w:rPr>
        <w:t>欢</w:t>
      </w:r>
      <w:r>
        <w:rPr>
          <w:rFonts w:ascii="黑体" w:eastAsia="黑体" w:hAnsi="黑体" w:cs="MS Mincho" w:hint="eastAsia"/>
          <w:color w:val="000000"/>
          <w:sz w:val="18"/>
          <w:szCs w:val="18"/>
        </w:rPr>
        <w:t>迎会餐</w:t>
      </w:r>
      <w:r>
        <w:rPr>
          <w:rFonts w:ascii="黑体" w:eastAsia="黑体" w:hAnsi="黑体" w:cs="宋体" w:hint="eastAsia"/>
          <w:color w:val="000000"/>
          <w:sz w:val="18"/>
          <w:szCs w:val="18"/>
        </w:rPr>
        <w:t>费</w:t>
      </w:r>
      <w:r>
        <w:rPr>
          <w:rFonts w:ascii="黑体" w:eastAsia="黑体" w:hAnsi="黑体" w:cs="MS Mincho" w:hint="eastAsia"/>
          <w:color w:val="000000"/>
          <w:sz w:val="18"/>
          <w:szCs w:val="18"/>
        </w:rPr>
        <w:t>，住宿</w:t>
      </w:r>
      <w:r>
        <w:rPr>
          <w:rFonts w:ascii="黑体" w:eastAsia="黑体" w:hAnsi="黑体" w:cs="宋体" w:hint="eastAsia"/>
          <w:color w:val="000000"/>
          <w:sz w:val="18"/>
          <w:szCs w:val="18"/>
        </w:rPr>
        <w:t>费</w:t>
      </w:r>
      <w:r>
        <w:rPr>
          <w:rFonts w:ascii="黑体" w:eastAsia="黑体" w:hAnsi="黑体" w:cs="MS Mincho" w:hint="eastAsia"/>
          <w:color w:val="000000"/>
          <w:sz w:val="18"/>
          <w:szCs w:val="18"/>
        </w:rPr>
        <w:t>，</w:t>
      </w:r>
      <w:r>
        <w:rPr>
          <w:rFonts w:ascii="黑体" w:eastAsia="黑体" w:hAnsi="黑体" w:cs="宋体" w:hint="eastAsia"/>
          <w:color w:val="000000"/>
          <w:sz w:val="18"/>
          <w:szCs w:val="18"/>
        </w:rPr>
        <w:t>课</w:t>
      </w:r>
      <w:r>
        <w:rPr>
          <w:rFonts w:ascii="黑体" w:eastAsia="黑体" w:hAnsi="黑体" w:cs="MS Mincho" w:hint="eastAsia"/>
          <w:color w:val="000000"/>
          <w:sz w:val="18"/>
          <w:szCs w:val="18"/>
        </w:rPr>
        <w:t>程期</w:t>
      </w:r>
      <w:r>
        <w:rPr>
          <w:rFonts w:ascii="黑体" w:eastAsia="黑体" w:hAnsi="黑体" w:cs="宋体" w:hint="eastAsia"/>
          <w:color w:val="000000"/>
          <w:sz w:val="18"/>
          <w:szCs w:val="18"/>
        </w:rPr>
        <w:t>间</w:t>
      </w:r>
      <w:r>
        <w:rPr>
          <w:rFonts w:ascii="黑体" w:eastAsia="黑体" w:hAnsi="黑体" w:cs="MS Mincho" w:hint="eastAsia"/>
          <w:color w:val="000000"/>
          <w:sz w:val="18"/>
          <w:szCs w:val="18"/>
        </w:rPr>
        <w:t>交通</w:t>
      </w:r>
      <w:r>
        <w:rPr>
          <w:rFonts w:ascii="黑体" w:eastAsia="黑体" w:hAnsi="黑体" w:cs="宋体" w:hint="eastAsia"/>
          <w:color w:val="000000"/>
          <w:sz w:val="18"/>
          <w:szCs w:val="18"/>
        </w:rPr>
        <w:t>费</w:t>
      </w:r>
    </w:p>
    <w:p w:rsidR="004B112B" w:rsidRDefault="00E1133D">
      <w:pPr>
        <w:widowControl/>
        <w:jc w:val="left"/>
        <w:rPr>
          <w:rFonts w:ascii="黑体" w:eastAsia="黑体" w:hAnsi="黑体" w:cs="MS Mincho"/>
          <w:color w:val="000000"/>
          <w:sz w:val="18"/>
          <w:szCs w:val="18"/>
        </w:rPr>
      </w:pPr>
      <w:r>
        <w:rPr>
          <w:rFonts w:ascii="黑体" w:eastAsia="黑体" w:hAnsi="黑体" w:cs="宋体" w:hint="eastAsia"/>
          <w:b/>
          <w:bCs/>
          <w:color w:val="000000"/>
          <w:sz w:val="18"/>
          <w:szCs w:val="18"/>
        </w:rPr>
        <w:t>费</w:t>
      </w:r>
      <w:r>
        <w:rPr>
          <w:rFonts w:ascii="黑体" w:eastAsia="黑体" w:hAnsi="黑体" w:cs="MS Mincho" w:hint="eastAsia"/>
          <w:b/>
          <w:bCs/>
          <w:color w:val="000000"/>
          <w:sz w:val="18"/>
          <w:szCs w:val="18"/>
        </w:rPr>
        <w:t>用不包括：</w:t>
      </w:r>
      <w:r>
        <w:rPr>
          <w:rFonts w:ascii="黑体" w:eastAsia="黑体" w:hAnsi="黑体" w:cs="微软雅黑" w:hint="eastAsia"/>
          <w:bCs/>
          <w:color w:val="000000"/>
          <w:sz w:val="18"/>
          <w:szCs w:val="18"/>
        </w:rPr>
        <w:t>国</w:t>
      </w:r>
      <w:r>
        <w:rPr>
          <w:rFonts w:ascii="黑体" w:eastAsia="黑体" w:hAnsi="黑体" w:cs="宋体" w:hint="eastAsia"/>
          <w:bCs/>
          <w:color w:val="000000"/>
          <w:sz w:val="18"/>
          <w:szCs w:val="18"/>
        </w:rPr>
        <w:t>际</w:t>
      </w:r>
      <w:r>
        <w:rPr>
          <w:rFonts w:ascii="黑体" w:eastAsia="黑体" w:hAnsi="黑体" w:cs="MS Mincho" w:hint="eastAsia"/>
          <w:bCs/>
          <w:color w:val="000000"/>
          <w:sz w:val="18"/>
          <w:szCs w:val="18"/>
        </w:rPr>
        <w:t>机票</w:t>
      </w:r>
      <w:r>
        <w:rPr>
          <w:rFonts w:ascii="黑体" w:eastAsia="黑体" w:hAnsi="黑体" w:cs="宋体" w:hint="eastAsia"/>
          <w:bCs/>
          <w:color w:val="000000"/>
          <w:sz w:val="18"/>
          <w:szCs w:val="18"/>
        </w:rPr>
        <w:t>费</w:t>
      </w:r>
      <w:r>
        <w:rPr>
          <w:rFonts w:ascii="黑体" w:eastAsia="黑体" w:hAnsi="黑体" w:cs="MS Mincho" w:hint="eastAsia"/>
          <w:bCs/>
          <w:color w:val="000000"/>
          <w:sz w:val="18"/>
          <w:szCs w:val="18"/>
        </w:rPr>
        <w:t>（</w:t>
      </w:r>
      <w:r>
        <w:rPr>
          <w:rFonts w:ascii="黑体" w:eastAsia="黑体" w:hAnsi="黑体" w:cs="宋体" w:hint="eastAsia"/>
          <w:color w:val="000000"/>
          <w:sz w:val="18"/>
          <w:szCs w:val="18"/>
        </w:rPr>
        <w:t>约</w:t>
      </w:r>
      <w:r>
        <w:rPr>
          <w:rFonts w:ascii="黑体" w:eastAsia="黑体" w:hAnsi="黑体" w:cs="微软雅黑" w:hint="eastAsia"/>
          <w:color w:val="000000"/>
          <w:sz w:val="18"/>
          <w:szCs w:val="18"/>
        </w:rPr>
        <w:t>4000元人民</w:t>
      </w:r>
      <w:r>
        <w:rPr>
          <w:rFonts w:ascii="黑体" w:eastAsia="黑体" w:hAnsi="黑体" w:cs="宋体" w:hint="eastAsia"/>
          <w:color w:val="000000"/>
          <w:sz w:val="18"/>
          <w:szCs w:val="18"/>
        </w:rPr>
        <w:t>币</w:t>
      </w:r>
      <w:r>
        <w:rPr>
          <w:rFonts w:ascii="黑体" w:eastAsia="黑体" w:hAnsi="黑体" w:cs="MS Mincho" w:hint="eastAsia"/>
          <w:color w:val="000000"/>
          <w:sz w:val="18"/>
          <w:szCs w:val="18"/>
        </w:rPr>
        <w:t>（含税）参加学生</w:t>
      </w:r>
      <w:r>
        <w:rPr>
          <w:rFonts w:ascii="黑体" w:eastAsia="黑体" w:hAnsi="黑体" w:cs="宋体" w:hint="eastAsia"/>
          <w:color w:val="000000"/>
          <w:sz w:val="18"/>
          <w:szCs w:val="18"/>
        </w:rPr>
        <w:t>统</w:t>
      </w:r>
      <w:r>
        <w:rPr>
          <w:rFonts w:ascii="黑体" w:eastAsia="黑体" w:hAnsi="黑体" w:cs="MS Mincho" w:hint="eastAsia"/>
          <w:color w:val="000000"/>
          <w:sz w:val="18"/>
          <w:szCs w:val="18"/>
        </w:rPr>
        <w:t>一</w:t>
      </w:r>
      <w:r>
        <w:rPr>
          <w:rFonts w:ascii="黑体" w:eastAsia="黑体" w:hAnsi="黑体" w:cs="宋体" w:hint="eastAsia"/>
          <w:color w:val="000000"/>
          <w:sz w:val="18"/>
          <w:szCs w:val="18"/>
        </w:rPr>
        <w:t>购买</w:t>
      </w:r>
      <w:r>
        <w:rPr>
          <w:rFonts w:ascii="黑体" w:eastAsia="黑体" w:hAnsi="黑体" w:cs="微软雅黑" w:hint="eastAsia"/>
          <w:bCs/>
          <w:color w:val="000000"/>
          <w:sz w:val="18"/>
          <w:szCs w:val="18"/>
        </w:rPr>
        <w:t>），</w:t>
      </w:r>
      <w:r>
        <w:rPr>
          <w:rFonts w:ascii="黑体" w:eastAsia="黑体" w:hAnsi="黑体" w:cs="微软雅黑" w:hint="eastAsia"/>
          <w:color w:val="000000"/>
          <w:sz w:val="18"/>
          <w:szCs w:val="18"/>
        </w:rPr>
        <w:t>个人</w:t>
      </w:r>
      <w:r>
        <w:rPr>
          <w:rFonts w:ascii="黑体" w:eastAsia="黑体" w:hAnsi="黑体" w:cs="宋体" w:hint="eastAsia"/>
          <w:color w:val="000000"/>
          <w:sz w:val="18"/>
          <w:szCs w:val="18"/>
        </w:rPr>
        <w:t>护</w:t>
      </w:r>
      <w:r>
        <w:rPr>
          <w:rFonts w:ascii="黑体" w:eastAsia="黑体" w:hAnsi="黑体" w:cs="MS Mincho" w:hint="eastAsia"/>
          <w:color w:val="000000"/>
          <w:sz w:val="18"/>
          <w:szCs w:val="18"/>
        </w:rPr>
        <w:t>照</w:t>
      </w:r>
      <w:r>
        <w:rPr>
          <w:rFonts w:ascii="黑体" w:eastAsia="黑体" w:hAnsi="黑体" w:cs="宋体" w:hint="eastAsia"/>
          <w:color w:val="000000"/>
          <w:sz w:val="18"/>
          <w:szCs w:val="18"/>
        </w:rPr>
        <w:t>办</w:t>
      </w:r>
      <w:r>
        <w:rPr>
          <w:rFonts w:ascii="黑体" w:eastAsia="黑体" w:hAnsi="黑体" w:cs="MS Mincho" w:hint="eastAsia"/>
          <w:color w:val="000000"/>
          <w:sz w:val="18"/>
          <w:szCs w:val="18"/>
        </w:rPr>
        <w:t>理</w:t>
      </w:r>
      <w:r>
        <w:rPr>
          <w:rFonts w:ascii="黑体" w:eastAsia="黑体" w:hAnsi="黑体" w:cs="宋体" w:hint="eastAsia"/>
          <w:color w:val="000000"/>
          <w:sz w:val="18"/>
          <w:szCs w:val="18"/>
        </w:rPr>
        <w:t>费</w:t>
      </w:r>
      <w:r>
        <w:rPr>
          <w:rFonts w:ascii="黑体" w:eastAsia="黑体" w:hAnsi="黑体" w:cs="MS Mincho" w:hint="eastAsia"/>
          <w:color w:val="000000"/>
          <w:sz w:val="18"/>
          <w:szCs w:val="18"/>
        </w:rPr>
        <w:t>，</w:t>
      </w:r>
      <w:r>
        <w:rPr>
          <w:rFonts w:ascii="黑体" w:eastAsia="黑体" w:hAnsi="黑体" w:cs="宋体" w:hint="eastAsia"/>
          <w:color w:val="000000"/>
          <w:sz w:val="18"/>
          <w:szCs w:val="18"/>
        </w:rPr>
        <w:t>签证</w:t>
      </w:r>
      <w:r>
        <w:rPr>
          <w:rFonts w:ascii="黑体" w:eastAsia="黑体" w:hAnsi="黑体" w:cs="MS Mincho" w:hint="eastAsia"/>
          <w:color w:val="000000"/>
          <w:sz w:val="18"/>
          <w:szCs w:val="18"/>
        </w:rPr>
        <w:t>手</w:t>
      </w:r>
      <w:r>
        <w:rPr>
          <w:rFonts w:ascii="黑体" w:eastAsia="黑体" w:hAnsi="黑体" w:cs="宋体" w:hint="eastAsia"/>
          <w:color w:val="000000"/>
          <w:sz w:val="18"/>
          <w:szCs w:val="18"/>
        </w:rPr>
        <w:t>续费</w:t>
      </w:r>
      <w:r>
        <w:rPr>
          <w:rFonts w:ascii="黑体" w:eastAsia="黑体" w:hAnsi="黑体" w:cs="MS Mincho" w:hint="eastAsia"/>
          <w:color w:val="000000"/>
          <w:sz w:val="18"/>
          <w:szCs w:val="18"/>
        </w:rPr>
        <w:t>，国内交通</w:t>
      </w:r>
      <w:r>
        <w:rPr>
          <w:rFonts w:ascii="黑体" w:eastAsia="黑体" w:hAnsi="黑体" w:cs="宋体" w:hint="eastAsia"/>
          <w:color w:val="000000"/>
          <w:sz w:val="18"/>
          <w:szCs w:val="18"/>
        </w:rPr>
        <w:t>费</w:t>
      </w:r>
      <w:r>
        <w:rPr>
          <w:rFonts w:ascii="黑体" w:eastAsia="黑体" w:hAnsi="黑体" w:cs="MS Mincho" w:hint="eastAsia"/>
          <w:color w:val="000000"/>
          <w:sz w:val="18"/>
          <w:szCs w:val="18"/>
        </w:rPr>
        <w:t>，</w:t>
      </w:r>
      <w:r>
        <w:rPr>
          <w:rFonts w:ascii="黑体" w:eastAsia="黑体" w:hAnsi="黑体" w:cs="微软雅黑" w:hint="eastAsia"/>
          <w:sz w:val="18"/>
          <w:szCs w:val="18"/>
        </w:rPr>
        <w:t>餐</w:t>
      </w:r>
      <w:r>
        <w:rPr>
          <w:rFonts w:ascii="黑体" w:eastAsia="黑体" w:hAnsi="黑体" w:cs="宋体" w:hint="eastAsia"/>
          <w:sz w:val="18"/>
          <w:szCs w:val="18"/>
        </w:rPr>
        <w:t>费</w:t>
      </w:r>
      <w:r>
        <w:rPr>
          <w:rFonts w:ascii="黑体" w:eastAsia="黑体" w:hAnsi="黑体" w:cs="MS Mincho" w:hint="eastAsia"/>
          <w:sz w:val="18"/>
          <w:szCs w:val="18"/>
        </w:rPr>
        <w:t>，</w:t>
      </w:r>
      <w:r>
        <w:rPr>
          <w:rFonts w:ascii="黑体" w:eastAsia="黑体" w:hAnsi="黑体" w:cs="微软雅黑" w:hint="eastAsia"/>
          <w:color w:val="000000"/>
          <w:sz w:val="18"/>
          <w:szCs w:val="18"/>
        </w:rPr>
        <w:t>行李超重</w:t>
      </w:r>
      <w:r>
        <w:rPr>
          <w:rFonts w:ascii="黑体" w:eastAsia="黑体" w:hAnsi="黑体" w:cs="宋体" w:hint="eastAsia"/>
          <w:color w:val="000000"/>
          <w:sz w:val="18"/>
          <w:szCs w:val="18"/>
        </w:rPr>
        <w:t>费</w:t>
      </w:r>
      <w:r>
        <w:rPr>
          <w:rFonts w:ascii="黑体" w:eastAsia="黑体" w:hAnsi="黑体" w:cs="MS Mincho" w:hint="eastAsia"/>
          <w:color w:val="000000"/>
          <w:sz w:val="18"/>
          <w:szCs w:val="18"/>
        </w:rPr>
        <w:t>，自由活</w:t>
      </w:r>
      <w:r>
        <w:rPr>
          <w:rFonts w:ascii="黑体" w:eastAsia="黑体" w:hAnsi="黑体" w:cs="宋体" w:hint="eastAsia"/>
          <w:color w:val="000000"/>
          <w:sz w:val="18"/>
          <w:szCs w:val="18"/>
        </w:rPr>
        <w:t>动时产</w:t>
      </w:r>
      <w:r>
        <w:rPr>
          <w:rFonts w:ascii="黑体" w:eastAsia="黑体" w:hAnsi="黑体" w:cs="MS Mincho" w:hint="eastAsia"/>
          <w:color w:val="000000"/>
          <w:sz w:val="18"/>
          <w:szCs w:val="18"/>
        </w:rPr>
        <w:t>生的</w:t>
      </w:r>
      <w:r>
        <w:rPr>
          <w:rFonts w:ascii="黑体" w:eastAsia="黑体" w:hAnsi="黑体" w:cs="宋体" w:hint="eastAsia"/>
          <w:color w:val="000000"/>
          <w:sz w:val="18"/>
          <w:szCs w:val="18"/>
        </w:rPr>
        <w:t>费</w:t>
      </w:r>
      <w:r>
        <w:rPr>
          <w:rFonts w:ascii="黑体" w:eastAsia="黑体" w:hAnsi="黑体" w:cs="MS Mincho" w:hint="eastAsia"/>
          <w:color w:val="000000"/>
          <w:sz w:val="18"/>
          <w:szCs w:val="18"/>
        </w:rPr>
        <w:t>用，个人</w:t>
      </w:r>
      <w:r>
        <w:rPr>
          <w:rFonts w:ascii="黑体" w:eastAsia="黑体" w:hAnsi="黑体" w:cs="宋体" w:hint="eastAsia"/>
          <w:color w:val="000000"/>
          <w:sz w:val="18"/>
          <w:szCs w:val="18"/>
        </w:rPr>
        <w:t>购</w:t>
      </w:r>
      <w:r>
        <w:rPr>
          <w:rFonts w:ascii="黑体" w:eastAsia="黑体" w:hAnsi="黑体" w:cs="MS Mincho" w:hint="eastAsia"/>
          <w:color w:val="000000"/>
          <w:sz w:val="18"/>
          <w:szCs w:val="18"/>
        </w:rPr>
        <w:t>物消</w:t>
      </w:r>
      <w:r>
        <w:rPr>
          <w:rFonts w:ascii="黑体" w:eastAsia="黑体" w:hAnsi="黑体" w:cs="宋体" w:hint="eastAsia"/>
          <w:color w:val="000000"/>
          <w:sz w:val="18"/>
          <w:szCs w:val="18"/>
        </w:rPr>
        <w:t>费</w:t>
      </w:r>
      <w:r>
        <w:rPr>
          <w:rFonts w:ascii="黑体" w:eastAsia="黑体" w:hAnsi="黑体" w:cs="MS Mincho" w:hint="eastAsia"/>
          <w:color w:val="000000"/>
          <w:sz w:val="18"/>
          <w:szCs w:val="18"/>
        </w:rPr>
        <w:t>，其它“</w:t>
      </w:r>
      <w:r>
        <w:rPr>
          <w:rFonts w:ascii="黑体" w:eastAsia="黑体" w:hAnsi="黑体" w:cs="宋体" w:hint="eastAsia"/>
          <w:color w:val="000000"/>
          <w:sz w:val="18"/>
          <w:szCs w:val="18"/>
        </w:rPr>
        <w:t>费</w:t>
      </w:r>
      <w:r>
        <w:rPr>
          <w:rFonts w:ascii="黑体" w:eastAsia="黑体" w:hAnsi="黑体" w:cs="MS Mincho" w:hint="eastAsia"/>
          <w:color w:val="000000"/>
          <w:sz w:val="18"/>
          <w:szCs w:val="18"/>
        </w:rPr>
        <w:t>用包括”以外的</w:t>
      </w:r>
      <w:r>
        <w:rPr>
          <w:rFonts w:ascii="黑体" w:eastAsia="黑体" w:hAnsi="黑体" w:cs="宋体" w:hint="eastAsia"/>
          <w:color w:val="000000"/>
          <w:sz w:val="18"/>
          <w:szCs w:val="18"/>
        </w:rPr>
        <w:t>费</w:t>
      </w:r>
      <w:r>
        <w:rPr>
          <w:rFonts w:ascii="黑体" w:eastAsia="黑体" w:hAnsi="黑体" w:cs="MS Mincho" w:hint="eastAsia"/>
          <w:color w:val="000000"/>
          <w:sz w:val="18"/>
          <w:szCs w:val="18"/>
        </w:rPr>
        <w:t>用。</w:t>
      </w:r>
    </w:p>
    <w:p w:rsidR="004B112B" w:rsidRDefault="004B112B">
      <w:pPr>
        <w:widowControl/>
        <w:spacing w:line="360" w:lineRule="auto"/>
        <w:jc w:val="center"/>
        <w:rPr>
          <w:rFonts w:ascii="黑体" w:eastAsia="黑体" w:hAnsi="黑体" w:cs="微软雅黑"/>
          <w:color w:val="000000"/>
          <w:sz w:val="18"/>
          <w:szCs w:val="18"/>
        </w:rPr>
      </w:pPr>
      <w:bookmarkStart w:id="0" w:name="_GoBack"/>
      <w:bookmarkEnd w:id="0"/>
    </w:p>
    <w:p w:rsidR="004B112B" w:rsidRDefault="00E1133D">
      <w:pPr>
        <w:widowControl/>
        <w:spacing w:line="360" w:lineRule="auto"/>
        <w:jc w:val="left"/>
        <w:rPr>
          <w:rFonts w:ascii="黑体" w:eastAsia="黑体" w:hAnsi="黑体" w:cs="微软雅黑"/>
          <w:b/>
          <w:szCs w:val="21"/>
        </w:rPr>
      </w:pPr>
      <w:r>
        <w:rPr>
          <w:rFonts w:ascii="黑体" w:eastAsia="黑体" w:hAnsi="黑体" w:cs="宋体" w:hint="eastAsia"/>
          <w:b/>
          <w:szCs w:val="21"/>
        </w:rPr>
        <w:t>报</w:t>
      </w:r>
      <w:r>
        <w:rPr>
          <w:rFonts w:ascii="黑体" w:eastAsia="黑体" w:hAnsi="黑体" w:cs="MS Mincho" w:hint="eastAsia"/>
          <w:b/>
          <w:szCs w:val="21"/>
        </w:rPr>
        <w:t>名方式：</w:t>
      </w:r>
    </w:p>
    <w:p w:rsidR="004B112B" w:rsidRDefault="00E1133D">
      <w:pPr>
        <w:numPr>
          <w:ilvl w:val="0"/>
          <w:numId w:val="3"/>
        </w:numPr>
        <w:rPr>
          <w:rFonts w:ascii="黑体" w:eastAsia="黑体" w:hAnsi="黑体"/>
          <w:color w:val="0D0D0D"/>
        </w:rPr>
      </w:pPr>
      <w:r>
        <w:rPr>
          <w:rFonts w:ascii="黑体" w:eastAsia="黑体" w:hAnsi="黑体" w:hint="eastAsia"/>
          <w:color w:val="0D0D0D"/>
        </w:rPr>
        <w:t>登陆</w:t>
      </w:r>
      <w:hyperlink r:id="rId27" w:history="1">
        <w:r>
          <w:rPr>
            <w:rStyle w:val="a9"/>
            <w:rFonts w:ascii="黑体" w:eastAsia="黑体" w:hAnsi="黑体" w:hint="eastAsia"/>
            <w:color w:val="0D0D0D"/>
          </w:rPr>
          <w:t>http://duanqi.xf-world.org/</w:t>
        </w:r>
      </w:hyperlink>
      <w:r>
        <w:rPr>
          <w:rFonts w:ascii="黑体" w:eastAsia="黑体" w:hAnsi="黑体" w:hint="eastAsia"/>
          <w:color w:val="0D0D0D"/>
        </w:rPr>
        <w:t>在线报名</w:t>
      </w:r>
    </w:p>
    <w:p w:rsidR="004B112B" w:rsidRDefault="00E1133D">
      <w:pPr>
        <w:rPr>
          <w:rFonts w:ascii="黑体" w:eastAsia="黑体" w:hAnsi="黑体"/>
          <w:color w:val="0D0D0D"/>
        </w:rPr>
      </w:pPr>
      <w:r>
        <w:rPr>
          <w:rFonts w:ascii="黑体" w:eastAsia="黑体" w:hAnsi="黑体" w:hint="eastAsia"/>
          <w:color w:val="0D0D0D"/>
        </w:rPr>
        <w:t>2、填写招生简章末页的报名表，并发送至邮箱</w:t>
      </w:r>
      <w:hyperlink r:id="rId28" w:history="1">
        <w:r w:rsidR="00570C7F" w:rsidRPr="00570C7F">
          <w:rPr>
            <w:rStyle w:val="a9"/>
            <w:rFonts w:ascii="黑体" w:eastAsia="黑体" w:hAnsi="黑体" w:hint="eastAsia"/>
          </w:rPr>
          <w:t>bjdq</w:t>
        </w:r>
        <w:r w:rsidR="00570C7F" w:rsidRPr="00BC206A">
          <w:rPr>
            <w:rStyle w:val="a9"/>
            <w:rFonts w:ascii="黑体" w:eastAsia="黑体" w:hAnsi="黑体" w:hint="eastAsia"/>
          </w:rPr>
          <w:t>@xf-world.org</w:t>
        </w:r>
      </w:hyperlink>
    </w:p>
    <w:p w:rsidR="004B112B" w:rsidRDefault="00E1133D">
      <w:pPr>
        <w:rPr>
          <w:rFonts w:ascii="黑体" w:eastAsia="黑体" w:hAnsi="黑体"/>
          <w:color w:val="0D0D0D"/>
        </w:rPr>
      </w:pPr>
      <w:r>
        <w:rPr>
          <w:rFonts w:ascii="黑体" w:eastAsia="黑体" w:hAnsi="黑体" w:hint="eastAsia"/>
          <w:color w:val="0D0D0D"/>
        </w:rPr>
        <w:t>报名咨询热线：</w:t>
      </w:r>
    </w:p>
    <w:p w:rsidR="004B112B" w:rsidRPr="00570C7F" w:rsidRDefault="00570C7F">
      <w:pPr>
        <w:jc w:val="left"/>
        <w:rPr>
          <w:rFonts w:ascii="黑体" w:hAnsi="黑体"/>
          <w:color w:val="0D0D0D"/>
        </w:rPr>
      </w:pPr>
      <w:r>
        <w:rPr>
          <w:rFonts w:ascii="黑体" w:hAnsi="黑体" w:hint="eastAsia"/>
          <w:color w:val="0D0D0D"/>
        </w:rPr>
        <w:t>010-80698305</w:t>
      </w:r>
      <w:r>
        <w:rPr>
          <w:rFonts w:ascii="黑体" w:hAnsi="黑体" w:hint="eastAsia"/>
          <w:color w:val="0D0D0D"/>
        </w:rPr>
        <w:t>转</w:t>
      </w:r>
      <w:r>
        <w:rPr>
          <w:rFonts w:ascii="黑体" w:hAnsi="黑体" w:hint="eastAsia"/>
          <w:color w:val="0D0D0D"/>
        </w:rPr>
        <w:t>810</w:t>
      </w:r>
      <w:r>
        <w:rPr>
          <w:rFonts w:ascii="黑体" w:hAnsi="黑体" w:hint="eastAsia"/>
          <w:color w:val="0D0D0D"/>
        </w:rPr>
        <w:t>或</w:t>
      </w:r>
      <w:r>
        <w:rPr>
          <w:rFonts w:ascii="黑体" w:hAnsi="黑体" w:hint="eastAsia"/>
          <w:color w:val="0D0D0D"/>
        </w:rPr>
        <w:t>13681049711</w:t>
      </w:r>
    </w:p>
    <w:p w:rsidR="004B112B" w:rsidRDefault="00E1133D">
      <w:pPr>
        <w:rPr>
          <w:rFonts w:ascii="黑体" w:eastAsia="MS Mincho" w:hAnsi="黑体"/>
        </w:rPr>
      </w:pPr>
      <w:r>
        <w:rPr>
          <w:rFonts w:ascii="黑体" w:eastAsia="黑体" w:hAnsi="黑体" w:hint="eastAsia"/>
          <w:color w:val="0D0D0D"/>
        </w:rPr>
        <w:t>3、合作校学生请直接向所在大学的负责老师报名</w:t>
      </w:r>
    </w:p>
    <w:p w:rsidR="004B112B" w:rsidRDefault="00E1133D">
      <w:pPr>
        <w:rPr>
          <w:rFonts w:ascii="黑体" w:eastAsia="黑体" w:hAnsi="黑体"/>
        </w:rPr>
      </w:pPr>
      <w:r>
        <w:rPr>
          <w:rFonts w:ascii="黑体" w:eastAsia="黑体" w:hAnsi="黑体" w:hint="eastAsia"/>
          <w:color w:val="0D0D0D"/>
        </w:rPr>
        <w:t>（合作校列表请见</w:t>
      </w:r>
      <w:hyperlink r:id="rId29" w:history="1">
        <w:r>
          <w:rPr>
            <w:rStyle w:val="a9"/>
            <w:rFonts w:ascii="黑体" w:eastAsia="黑体" w:hAnsi="黑体" w:hint="eastAsia"/>
            <w:color w:val="0D0D0D"/>
          </w:rPr>
          <w:t>http://duanqi.xf-world.org/a/hezuodaxue/guonahezuodaxue/</w:t>
        </w:r>
      </w:hyperlink>
      <w:r>
        <w:rPr>
          <w:rFonts w:ascii="黑体" w:eastAsia="黑体" w:hAnsi="黑体"/>
        </w:rPr>
        <w:t>）</w:t>
      </w:r>
    </w:p>
    <w:p w:rsidR="004B112B" w:rsidRDefault="004B112B">
      <w:pPr>
        <w:rPr>
          <w:rFonts w:ascii="黑体" w:eastAsia="黑体" w:hAnsi="黑体"/>
        </w:rPr>
      </w:pPr>
    </w:p>
    <w:p w:rsidR="004B112B" w:rsidRPr="004A48DE" w:rsidRDefault="004B112B" w:rsidP="004A48DE">
      <w:pPr>
        <w:spacing w:line="360" w:lineRule="auto"/>
        <w:rPr>
          <w:rFonts w:ascii="黑体" w:hAnsi="黑体"/>
          <w:b/>
          <w:sz w:val="32"/>
          <w:szCs w:val="32"/>
        </w:rPr>
      </w:pPr>
    </w:p>
    <w:p w:rsidR="004B112B" w:rsidRDefault="00E1133D">
      <w:pPr>
        <w:spacing w:line="360" w:lineRule="auto"/>
        <w:jc w:val="center"/>
        <w:rPr>
          <w:rFonts w:ascii="黑体" w:eastAsia="黑体" w:hAnsi="黑体"/>
          <w:b/>
          <w:sz w:val="32"/>
          <w:szCs w:val="32"/>
        </w:rPr>
      </w:pPr>
      <w:r>
        <w:rPr>
          <w:rFonts w:ascii="黑体" w:eastAsia="黑体" w:hAnsi="黑体" w:hint="eastAsia"/>
          <w:b/>
          <w:sz w:val="32"/>
          <w:szCs w:val="32"/>
        </w:rPr>
        <w:t>2017年</w:t>
      </w:r>
      <w:r w:rsidR="00570C7F">
        <w:rPr>
          <w:rFonts w:asciiTheme="minorEastAsia" w:hAnsiTheme="minorEastAsia" w:hint="eastAsia"/>
          <w:b/>
          <w:sz w:val="32"/>
          <w:szCs w:val="32"/>
        </w:rPr>
        <w:t>暑期</w:t>
      </w:r>
      <w:r>
        <w:rPr>
          <w:rFonts w:ascii="黑体" w:eastAsia="黑体" w:hAnsi="黑体" w:hint="eastAsia"/>
          <w:b/>
          <w:sz w:val="32"/>
          <w:szCs w:val="32"/>
        </w:rPr>
        <w:t>日本尖端医疗护理交流考察</w:t>
      </w:r>
      <w:r w:rsidR="00570C7F">
        <w:rPr>
          <w:rFonts w:asciiTheme="minorEastAsia" w:hAnsiTheme="minorEastAsia" w:hint="eastAsia"/>
          <w:b/>
          <w:sz w:val="32"/>
          <w:szCs w:val="32"/>
        </w:rPr>
        <w:t>课程</w:t>
      </w:r>
    </w:p>
    <w:p w:rsidR="004B112B" w:rsidRDefault="004B112B">
      <w:pPr>
        <w:spacing w:line="360" w:lineRule="auto"/>
        <w:jc w:val="center"/>
        <w:rPr>
          <w:rFonts w:ascii="黑体" w:eastAsia="黑体" w:hAnsi="黑体"/>
          <w:b/>
          <w:sz w:val="22"/>
          <w:szCs w:val="22"/>
        </w:rPr>
      </w:pPr>
    </w:p>
    <w:tbl>
      <w:tblPr>
        <w:tblW w:w="1054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00"/>
        <w:gridCol w:w="706"/>
        <w:gridCol w:w="707"/>
        <w:gridCol w:w="841"/>
        <w:gridCol w:w="1456"/>
        <w:gridCol w:w="224"/>
        <w:gridCol w:w="659"/>
        <w:gridCol w:w="1235"/>
        <w:gridCol w:w="950"/>
        <w:gridCol w:w="464"/>
        <w:gridCol w:w="601"/>
        <w:gridCol w:w="1497"/>
      </w:tblGrid>
      <w:tr w:rsidR="004B112B">
        <w:trPr>
          <w:trHeight w:val="553"/>
          <w:jc w:val="center"/>
        </w:trPr>
        <w:tc>
          <w:tcPr>
            <w:tcW w:w="10540" w:type="dxa"/>
            <w:gridSpan w:val="12"/>
            <w:tcBorders>
              <w:top w:val="single" w:sz="12" w:space="0" w:color="auto"/>
              <w:left w:val="single" w:sz="12" w:space="0" w:color="auto"/>
              <w:bottom w:val="single" w:sz="12" w:space="0" w:color="auto"/>
              <w:right w:val="single" w:sz="12" w:space="0" w:color="auto"/>
            </w:tcBorders>
            <w:shd w:val="clear" w:color="auto" w:fill="F3F3F3"/>
            <w:vAlign w:val="center"/>
          </w:tcPr>
          <w:p w:rsidR="004B112B" w:rsidRDefault="00E1133D">
            <w:pPr>
              <w:spacing w:line="360" w:lineRule="auto"/>
              <w:jc w:val="center"/>
              <w:rPr>
                <w:rFonts w:ascii="黑体" w:eastAsia="黑体" w:hAnsi="黑体"/>
                <w:b/>
                <w:szCs w:val="21"/>
              </w:rPr>
            </w:pPr>
            <w:r>
              <w:rPr>
                <w:rFonts w:ascii="黑体" w:eastAsia="黑体" w:hAnsi="黑体" w:hint="eastAsia"/>
                <w:b/>
                <w:szCs w:val="21"/>
              </w:rPr>
              <w:t>个人信息</w:t>
            </w:r>
          </w:p>
        </w:tc>
      </w:tr>
      <w:tr w:rsidR="004B112B">
        <w:trPr>
          <w:trHeight w:val="478"/>
          <w:jc w:val="center"/>
        </w:trPr>
        <w:tc>
          <w:tcPr>
            <w:tcW w:w="1200" w:type="dxa"/>
            <w:tcBorders>
              <w:top w:val="single" w:sz="12" w:space="0" w:color="auto"/>
              <w:left w:val="single" w:sz="12"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姓名</w:t>
            </w:r>
          </w:p>
        </w:tc>
        <w:tc>
          <w:tcPr>
            <w:tcW w:w="1413" w:type="dxa"/>
            <w:gridSpan w:val="2"/>
            <w:tcBorders>
              <w:top w:val="single" w:sz="12" w:space="0" w:color="auto"/>
              <w:left w:val="single" w:sz="8" w:space="0" w:color="auto"/>
              <w:bottom w:val="single" w:sz="8" w:space="0" w:color="auto"/>
              <w:right w:val="single" w:sz="8" w:space="0" w:color="auto"/>
            </w:tcBorders>
            <w:vAlign w:val="center"/>
          </w:tcPr>
          <w:p w:rsidR="004B112B" w:rsidRDefault="004B112B">
            <w:pPr>
              <w:spacing w:line="360" w:lineRule="auto"/>
              <w:jc w:val="center"/>
              <w:rPr>
                <w:rFonts w:ascii="黑体" w:eastAsia="黑体" w:hAnsi="黑体"/>
                <w:szCs w:val="21"/>
              </w:rPr>
            </w:pPr>
          </w:p>
        </w:tc>
        <w:tc>
          <w:tcPr>
            <w:tcW w:w="841" w:type="dxa"/>
            <w:tcBorders>
              <w:top w:val="single" w:sz="12" w:space="0" w:color="auto"/>
              <w:left w:val="single" w:sz="8"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性</w:t>
            </w:r>
            <w:r>
              <w:rPr>
                <w:rFonts w:ascii="黑体" w:eastAsia="黑体" w:hAnsi="黑体" w:cs="宋体" w:hint="eastAsia"/>
                <w:szCs w:val="21"/>
              </w:rPr>
              <w:t>别</w:t>
            </w:r>
          </w:p>
        </w:tc>
        <w:tc>
          <w:tcPr>
            <w:tcW w:w="1456" w:type="dxa"/>
            <w:tcBorders>
              <w:top w:val="single" w:sz="12" w:space="0" w:color="auto"/>
              <w:left w:val="single" w:sz="8" w:space="0" w:color="auto"/>
              <w:bottom w:val="single" w:sz="8" w:space="0" w:color="auto"/>
              <w:right w:val="single" w:sz="8" w:space="0" w:color="auto"/>
            </w:tcBorders>
            <w:vAlign w:val="center"/>
          </w:tcPr>
          <w:p w:rsidR="004B112B" w:rsidRDefault="004B112B">
            <w:pPr>
              <w:spacing w:line="360" w:lineRule="auto"/>
              <w:jc w:val="center"/>
              <w:rPr>
                <w:rFonts w:ascii="黑体" w:eastAsia="黑体" w:hAnsi="黑体"/>
                <w:szCs w:val="21"/>
              </w:rPr>
            </w:pPr>
          </w:p>
        </w:tc>
        <w:tc>
          <w:tcPr>
            <w:tcW w:w="2118" w:type="dxa"/>
            <w:gridSpan w:val="3"/>
            <w:tcBorders>
              <w:top w:val="single" w:sz="12" w:space="0" w:color="auto"/>
              <w:left w:val="single" w:sz="8"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cs="宋体" w:hint="eastAsia"/>
                <w:szCs w:val="21"/>
              </w:rPr>
              <w:t>汉语</w:t>
            </w:r>
            <w:r>
              <w:rPr>
                <w:rFonts w:ascii="黑体" w:eastAsia="黑体" w:hAnsi="黑体" w:cs="MS Mincho" w:hint="eastAsia"/>
                <w:szCs w:val="21"/>
              </w:rPr>
              <w:t>拼音（大写）</w:t>
            </w:r>
          </w:p>
        </w:tc>
        <w:tc>
          <w:tcPr>
            <w:tcW w:w="3512" w:type="dxa"/>
            <w:gridSpan w:val="4"/>
            <w:tcBorders>
              <w:top w:val="single" w:sz="12" w:space="0" w:color="auto"/>
              <w:left w:val="single" w:sz="8" w:space="0" w:color="auto"/>
              <w:bottom w:val="single" w:sz="8" w:space="0" w:color="auto"/>
              <w:right w:val="single" w:sz="12" w:space="0" w:color="auto"/>
            </w:tcBorders>
            <w:vAlign w:val="center"/>
          </w:tcPr>
          <w:p w:rsidR="004B112B" w:rsidRDefault="00E1133D">
            <w:pPr>
              <w:spacing w:line="360" w:lineRule="auto"/>
              <w:jc w:val="center"/>
              <w:rPr>
                <w:rFonts w:ascii="黑体" w:eastAsia="黑体" w:hAnsi="黑体"/>
                <w:color w:val="999999"/>
                <w:szCs w:val="21"/>
              </w:rPr>
            </w:pPr>
            <w:r>
              <w:rPr>
                <w:rFonts w:ascii="黑体" w:eastAsia="黑体" w:hAnsi="黑体" w:hint="eastAsia"/>
                <w:color w:val="999999"/>
                <w:szCs w:val="21"/>
              </w:rPr>
              <w:t>&lt;</w:t>
            </w:r>
            <w:r>
              <w:rPr>
                <w:rFonts w:ascii="黑体" w:eastAsia="黑体" w:hAnsi="黑体" w:cs="宋体" w:hint="eastAsia"/>
                <w:color w:val="999999"/>
                <w:szCs w:val="21"/>
              </w:rPr>
              <w:t>请</w:t>
            </w:r>
            <w:r>
              <w:rPr>
                <w:rFonts w:ascii="黑体" w:eastAsia="黑体" w:hAnsi="黑体" w:cs="MS Mincho" w:hint="eastAsia"/>
                <w:color w:val="999999"/>
                <w:szCs w:val="21"/>
              </w:rPr>
              <w:t>确保所填拼音与</w:t>
            </w:r>
            <w:r>
              <w:rPr>
                <w:rFonts w:ascii="黑体" w:eastAsia="黑体" w:hAnsi="黑体" w:cs="宋体" w:hint="eastAsia"/>
                <w:color w:val="999999"/>
                <w:szCs w:val="21"/>
              </w:rPr>
              <w:t>护</w:t>
            </w:r>
            <w:r>
              <w:rPr>
                <w:rFonts w:ascii="黑体" w:eastAsia="黑体" w:hAnsi="黑体" w:cs="MS Mincho" w:hint="eastAsia"/>
                <w:color w:val="999999"/>
                <w:szCs w:val="21"/>
              </w:rPr>
              <w:t>照信息一致</w:t>
            </w:r>
            <w:r>
              <w:rPr>
                <w:rFonts w:ascii="黑体" w:eastAsia="黑体" w:hAnsi="黑体" w:hint="eastAsia"/>
                <w:color w:val="999999"/>
                <w:szCs w:val="21"/>
              </w:rPr>
              <w:t>&gt;</w:t>
            </w:r>
          </w:p>
        </w:tc>
      </w:tr>
      <w:tr w:rsidR="004B112B">
        <w:trPr>
          <w:trHeight w:val="412"/>
          <w:jc w:val="center"/>
        </w:trPr>
        <w:tc>
          <w:tcPr>
            <w:tcW w:w="1200" w:type="dxa"/>
            <w:tcBorders>
              <w:top w:val="single" w:sz="8" w:space="0" w:color="auto"/>
              <w:left w:val="single" w:sz="12"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出生日期</w:t>
            </w:r>
          </w:p>
        </w:tc>
        <w:tc>
          <w:tcPr>
            <w:tcW w:w="3710" w:type="dxa"/>
            <w:gridSpan w:val="4"/>
            <w:tcBorders>
              <w:top w:val="single" w:sz="8" w:space="0" w:color="auto"/>
              <w:left w:val="single" w:sz="8"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color w:val="999999"/>
                <w:szCs w:val="21"/>
              </w:rPr>
            </w:pPr>
            <w:r>
              <w:rPr>
                <w:rFonts w:ascii="黑体" w:eastAsia="黑体" w:hAnsi="黑体" w:hint="eastAsia"/>
                <w:color w:val="999999"/>
                <w:szCs w:val="21"/>
              </w:rPr>
              <w:t>&lt;</w:t>
            </w:r>
            <w:r>
              <w:rPr>
                <w:rFonts w:ascii="黑体" w:eastAsia="黑体" w:hAnsi="黑体" w:cs="宋体" w:hint="eastAsia"/>
                <w:color w:val="999999"/>
                <w:szCs w:val="21"/>
              </w:rPr>
              <w:t>请</w:t>
            </w:r>
            <w:r>
              <w:rPr>
                <w:rFonts w:ascii="黑体" w:eastAsia="黑体" w:hAnsi="黑体" w:cs="MS Mincho" w:hint="eastAsia"/>
                <w:color w:val="999999"/>
                <w:szCs w:val="21"/>
              </w:rPr>
              <w:t>确保所填生日与</w:t>
            </w:r>
            <w:r>
              <w:rPr>
                <w:rFonts w:ascii="黑体" w:eastAsia="黑体" w:hAnsi="黑体" w:cs="宋体" w:hint="eastAsia"/>
                <w:color w:val="999999"/>
                <w:szCs w:val="21"/>
              </w:rPr>
              <w:t>护</w:t>
            </w:r>
            <w:r>
              <w:rPr>
                <w:rFonts w:ascii="黑体" w:eastAsia="黑体" w:hAnsi="黑体" w:cs="MS Mincho" w:hint="eastAsia"/>
                <w:color w:val="999999"/>
                <w:szCs w:val="21"/>
              </w:rPr>
              <w:t>照信息一致</w:t>
            </w:r>
            <w:r>
              <w:rPr>
                <w:rFonts w:ascii="黑体" w:eastAsia="黑体" w:hAnsi="黑体" w:hint="eastAsia"/>
                <w:color w:val="999999"/>
                <w:szCs w:val="21"/>
              </w:rPr>
              <w:t>&gt;</w:t>
            </w:r>
          </w:p>
        </w:tc>
        <w:tc>
          <w:tcPr>
            <w:tcW w:w="883" w:type="dxa"/>
            <w:gridSpan w:val="2"/>
            <w:tcBorders>
              <w:top w:val="single" w:sz="8" w:space="0" w:color="auto"/>
              <w:left w:val="single" w:sz="8"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szCs w:val="21"/>
              </w:rPr>
              <w:t>民族</w:t>
            </w:r>
          </w:p>
        </w:tc>
        <w:tc>
          <w:tcPr>
            <w:tcW w:w="1235" w:type="dxa"/>
            <w:tcBorders>
              <w:top w:val="single" w:sz="8" w:space="0" w:color="auto"/>
              <w:left w:val="single" w:sz="8" w:space="0" w:color="auto"/>
              <w:bottom w:val="single" w:sz="8" w:space="0" w:color="auto"/>
              <w:right w:val="single" w:sz="8" w:space="0" w:color="auto"/>
            </w:tcBorders>
            <w:vAlign w:val="center"/>
          </w:tcPr>
          <w:p w:rsidR="004B112B" w:rsidRDefault="004B112B">
            <w:pPr>
              <w:spacing w:line="360" w:lineRule="auto"/>
              <w:jc w:val="center"/>
              <w:rPr>
                <w:rFonts w:ascii="黑体" w:eastAsia="黑体" w:hAnsi="黑体"/>
                <w:szCs w:val="21"/>
              </w:rPr>
            </w:pPr>
          </w:p>
        </w:tc>
        <w:tc>
          <w:tcPr>
            <w:tcW w:w="1414" w:type="dxa"/>
            <w:gridSpan w:val="2"/>
            <w:tcBorders>
              <w:top w:val="single" w:sz="8" w:space="0" w:color="auto"/>
              <w:left w:val="single" w:sz="8"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cs="宋体" w:hint="eastAsia"/>
                <w:szCs w:val="21"/>
              </w:rPr>
              <w:t>户</w:t>
            </w:r>
            <w:r>
              <w:rPr>
                <w:rFonts w:ascii="黑体" w:eastAsia="黑体" w:hAnsi="黑体" w:cs="MS Mincho" w:hint="eastAsia"/>
                <w:szCs w:val="21"/>
              </w:rPr>
              <w:t>口所在地</w:t>
            </w:r>
          </w:p>
        </w:tc>
        <w:tc>
          <w:tcPr>
            <w:tcW w:w="2098" w:type="dxa"/>
            <w:gridSpan w:val="2"/>
            <w:tcBorders>
              <w:top w:val="single" w:sz="8" w:space="0" w:color="auto"/>
              <w:left w:val="single" w:sz="8" w:space="0" w:color="auto"/>
              <w:bottom w:val="single" w:sz="8" w:space="0" w:color="auto"/>
              <w:right w:val="single" w:sz="12" w:space="0" w:color="auto"/>
            </w:tcBorders>
            <w:vAlign w:val="center"/>
          </w:tcPr>
          <w:p w:rsidR="004B112B" w:rsidRDefault="004B112B">
            <w:pPr>
              <w:spacing w:line="360" w:lineRule="auto"/>
              <w:jc w:val="center"/>
              <w:rPr>
                <w:rFonts w:ascii="黑体" w:eastAsia="黑体" w:hAnsi="黑体"/>
                <w:szCs w:val="21"/>
              </w:rPr>
            </w:pPr>
          </w:p>
        </w:tc>
      </w:tr>
      <w:tr w:rsidR="004B112B">
        <w:trPr>
          <w:trHeight w:val="607"/>
          <w:jc w:val="center"/>
        </w:trPr>
        <w:tc>
          <w:tcPr>
            <w:tcW w:w="1200" w:type="dxa"/>
            <w:tcBorders>
              <w:top w:val="single" w:sz="8" w:space="0" w:color="auto"/>
              <w:left w:val="single" w:sz="12" w:space="0" w:color="auto"/>
              <w:bottom w:val="single" w:sz="8" w:space="0" w:color="auto"/>
              <w:right w:val="single" w:sz="2"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身份</w:t>
            </w:r>
            <w:r>
              <w:rPr>
                <w:rFonts w:ascii="黑体" w:eastAsia="黑体" w:hAnsi="黑体" w:cs="宋体" w:hint="eastAsia"/>
                <w:szCs w:val="21"/>
              </w:rPr>
              <w:t>证</w:t>
            </w:r>
            <w:r>
              <w:rPr>
                <w:rFonts w:ascii="黑体" w:eastAsia="黑体" w:hAnsi="黑体" w:cs="MS Mincho" w:hint="eastAsia"/>
                <w:szCs w:val="21"/>
              </w:rPr>
              <w:t>号</w:t>
            </w:r>
          </w:p>
        </w:tc>
        <w:tc>
          <w:tcPr>
            <w:tcW w:w="2254" w:type="dxa"/>
            <w:gridSpan w:val="3"/>
            <w:tcBorders>
              <w:top w:val="single" w:sz="8" w:space="0" w:color="auto"/>
              <w:left w:val="single" w:sz="2" w:space="0" w:color="auto"/>
              <w:bottom w:val="single" w:sz="8" w:space="0" w:color="auto"/>
              <w:right w:val="single" w:sz="2" w:space="0" w:color="auto"/>
            </w:tcBorders>
            <w:vAlign w:val="center"/>
          </w:tcPr>
          <w:p w:rsidR="004B112B" w:rsidRDefault="004B112B">
            <w:pPr>
              <w:spacing w:line="360" w:lineRule="auto"/>
              <w:jc w:val="center"/>
              <w:rPr>
                <w:rFonts w:ascii="黑体" w:eastAsia="黑体" w:hAnsi="黑体"/>
                <w:szCs w:val="21"/>
              </w:rPr>
            </w:pPr>
          </w:p>
        </w:tc>
        <w:tc>
          <w:tcPr>
            <w:tcW w:w="1456" w:type="dxa"/>
            <w:tcBorders>
              <w:top w:val="single" w:sz="8" w:space="0" w:color="auto"/>
              <w:left w:val="single" w:sz="2" w:space="0" w:color="auto"/>
              <w:bottom w:val="single" w:sz="8" w:space="0" w:color="auto"/>
              <w:right w:val="single" w:sz="2"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出生地</w:t>
            </w:r>
          </w:p>
        </w:tc>
        <w:tc>
          <w:tcPr>
            <w:tcW w:w="3068" w:type="dxa"/>
            <w:gridSpan w:val="4"/>
            <w:tcBorders>
              <w:top w:val="single" w:sz="8" w:space="0" w:color="auto"/>
              <w:left w:val="single" w:sz="2" w:space="0" w:color="auto"/>
              <w:bottom w:val="single" w:sz="8" w:space="0" w:color="auto"/>
              <w:right w:val="single" w:sz="2"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999999"/>
                <w:szCs w:val="21"/>
              </w:rPr>
              <w:t>&lt;</w:t>
            </w:r>
            <w:r>
              <w:rPr>
                <w:rFonts w:ascii="黑体" w:eastAsia="黑体" w:hAnsi="黑体" w:cs="宋体" w:hint="eastAsia"/>
                <w:color w:val="999999"/>
                <w:szCs w:val="21"/>
              </w:rPr>
              <w:t>请</w:t>
            </w:r>
            <w:r>
              <w:rPr>
                <w:rFonts w:ascii="黑体" w:eastAsia="黑体" w:hAnsi="黑体" w:cs="MS Mincho" w:hint="eastAsia"/>
                <w:color w:val="999999"/>
                <w:szCs w:val="21"/>
              </w:rPr>
              <w:t>确保所填信息与</w:t>
            </w:r>
            <w:r>
              <w:rPr>
                <w:rFonts w:ascii="黑体" w:eastAsia="黑体" w:hAnsi="黑体" w:cs="宋体" w:hint="eastAsia"/>
                <w:color w:val="999999"/>
                <w:szCs w:val="21"/>
              </w:rPr>
              <w:t>护</w:t>
            </w:r>
            <w:r>
              <w:rPr>
                <w:rFonts w:ascii="黑体" w:eastAsia="黑体" w:hAnsi="黑体" w:cs="MS Mincho" w:hint="eastAsia"/>
                <w:color w:val="999999"/>
                <w:szCs w:val="21"/>
              </w:rPr>
              <w:t>照一致</w:t>
            </w:r>
            <w:r>
              <w:rPr>
                <w:rFonts w:ascii="黑体" w:eastAsia="黑体" w:hAnsi="黑体" w:hint="eastAsia"/>
                <w:color w:val="999999"/>
                <w:szCs w:val="21"/>
              </w:rPr>
              <w:t>&gt;</w:t>
            </w:r>
          </w:p>
        </w:tc>
        <w:tc>
          <w:tcPr>
            <w:tcW w:w="1065" w:type="dxa"/>
            <w:gridSpan w:val="2"/>
            <w:tcBorders>
              <w:top w:val="single" w:sz="8" w:space="0" w:color="auto"/>
              <w:left w:val="single" w:sz="2" w:space="0" w:color="auto"/>
              <w:bottom w:val="single" w:sz="8" w:space="0" w:color="auto"/>
              <w:right w:val="single" w:sz="2"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 w:val="18"/>
                <w:szCs w:val="18"/>
              </w:rPr>
              <w:t>GPA成</w:t>
            </w:r>
            <w:r>
              <w:rPr>
                <w:rFonts w:ascii="黑体" w:eastAsia="黑体" w:hAnsi="黑体" w:cs="宋体" w:hint="eastAsia"/>
                <w:sz w:val="18"/>
                <w:szCs w:val="18"/>
              </w:rPr>
              <w:t>绩</w:t>
            </w:r>
          </w:p>
        </w:tc>
        <w:tc>
          <w:tcPr>
            <w:tcW w:w="1497" w:type="dxa"/>
            <w:tcBorders>
              <w:top w:val="single" w:sz="8" w:space="0" w:color="auto"/>
              <w:left w:val="single" w:sz="2" w:space="0" w:color="auto"/>
              <w:bottom w:val="single" w:sz="8" w:space="0" w:color="auto"/>
              <w:right w:val="single" w:sz="12" w:space="0" w:color="auto"/>
            </w:tcBorders>
            <w:vAlign w:val="center"/>
          </w:tcPr>
          <w:p w:rsidR="004B112B" w:rsidRDefault="004B112B">
            <w:pPr>
              <w:spacing w:line="360" w:lineRule="auto"/>
              <w:jc w:val="center"/>
              <w:rPr>
                <w:rFonts w:ascii="黑体" w:eastAsia="黑体" w:hAnsi="黑体"/>
                <w:szCs w:val="21"/>
              </w:rPr>
            </w:pPr>
          </w:p>
        </w:tc>
      </w:tr>
      <w:tr w:rsidR="004B112B">
        <w:trPr>
          <w:trHeight w:val="1044"/>
          <w:jc w:val="center"/>
        </w:trPr>
        <w:tc>
          <w:tcPr>
            <w:tcW w:w="10540" w:type="dxa"/>
            <w:gridSpan w:val="12"/>
            <w:tcBorders>
              <w:top w:val="single" w:sz="12" w:space="0" w:color="auto"/>
              <w:left w:val="single" w:sz="12" w:space="0" w:color="auto"/>
              <w:bottom w:val="single" w:sz="12" w:space="0" w:color="auto"/>
              <w:right w:val="single" w:sz="12" w:space="0" w:color="auto"/>
            </w:tcBorders>
            <w:shd w:val="clear" w:color="auto" w:fill="F3F3F3"/>
            <w:vAlign w:val="center"/>
          </w:tcPr>
          <w:p w:rsidR="004B112B" w:rsidRDefault="00E1133D">
            <w:pPr>
              <w:spacing w:line="360" w:lineRule="auto"/>
              <w:jc w:val="center"/>
              <w:rPr>
                <w:rFonts w:ascii="黑体" w:eastAsia="黑体" w:hAnsi="黑体"/>
                <w:b/>
                <w:szCs w:val="21"/>
              </w:rPr>
            </w:pPr>
            <w:r>
              <w:rPr>
                <w:rFonts w:ascii="黑体" w:eastAsia="黑体" w:hAnsi="黑体" w:cs="宋体" w:hint="eastAsia"/>
                <w:b/>
                <w:szCs w:val="21"/>
              </w:rPr>
              <w:t>联</w:t>
            </w:r>
            <w:r>
              <w:rPr>
                <w:rFonts w:ascii="黑体" w:eastAsia="黑体" w:hAnsi="黑体" w:hint="eastAsia"/>
                <w:b/>
                <w:szCs w:val="21"/>
              </w:rPr>
              <w:t>系方式</w:t>
            </w:r>
          </w:p>
          <w:p w:rsidR="004B112B" w:rsidRDefault="00E1133D">
            <w:pPr>
              <w:spacing w:line="360" w:lineRule="auto"/>
              <w:jc w:val="center"/>
              <w:rPr>
                <w:rFonts w:ascii="黑体" w:eastAsia="黑体" w:hAnsi="黑体"/>
                <w:b/>
                <w:color w:val="999999"/>
                <w:sz w:val="18"/>
                <w:szCs w:val="18"/>
              </w:rPr>
            </w:pPr>
            <w:r>
              <w:rPr>
                <w:rFonts w:ascii="黑体" w:eastAsia="黑体" w:hAnsi="黑体" w:hint="eastAsia"/>
                <w:b/>
                <w:color w:val="999999"/>
                <w:sz w:val="18"/>
                <w:szCs w:val="18"/>
              </w:rPr>
              <w:t>&lt;</w:t>
            </w:r>
            <w:r>
              <w:rPr>
                <w:rFonts w:ascii="黑体" w:eastAsia="黑体" w:hAnsi="黑体" w:cs="宋体" w:hint="eastAsia"/>
                <w:b/>
                <w:color w:val="999999"/>
                <w:sz w:val="18"/>
                <w:szCs w:val="18"/>
              </w:rPr>
              <w:t>请</w:t>
            </w:r>
            <w:r>
              <w:rPr>
                <w:rFonts w:ascii="黑体" w:eastAsia="黑体" w:hAnsi="黑体" w:cs="MS Mincho" w:hint="eastAsia"/>
                <w:b/>
                <w:color w:val="999999"/>
                <w:sz w:val="18"/>
                <w:szCs w:val="18"/>
              </w:rPr>
              <w:t>尽量</w:t>
            </w:r>
            <w:r>
              <w:rPr>
                <w:rFonts w:ascii="黑体" w:eastAsia="黑体" w:hAnsi="黑体" w:cs="宋体" w:hint="eastAsia"/>
                <w:b/>
                <w:color w:val="999999"/>
                <w:sz w:val="18"/>
                <w:szCs w:val="18"/>
              </w:rPr>
              <w:t>详</w:t>
            </w:r>
            <w:r>
              <w:rPr>
                <w:rFonts w:ascii="黑体" w:eastAsia="黑体" w:hAnsi="黑体" w:cs="MS Mincho" w:hint="eastAsia"/>
                <w:b/>
                <w:color w:val="999999"/>
                <w:sz w:val="18"/>
                <w:szCs w:val="18"/>
              </w:rPr>
              <w:t>尽地填写</w:t>
            </w:r>
            <w:r>
              <w:rPr>
                <w:rFonts w:ascii="黑体" w:eastAsia="黑体" w:hAnsi="黑体" w:hint="eastAsia"/>
                <w:b/>
                <w:color w:val="999999"/>
                <w:sz w:val="18"/>
                <w:szCs w:val="18"/>
              </w:rPr>
              <w:t>以便于我</w:t>
            </w:r>
            <w:r>
              <w:rPr>
                <w:rFonts w:ascii="黑体" w:eastAsia="黑体" w:hAnsi="黑体" w:cs="宋体" w:hint="eastAsia"/>
                <w:b/>
                <w:color w:val="999999"/>
                <w:sz w:val="18"/>
                <w:szCs w:val="18"/>
              </w:rPr>
              <w:t>们</w:t>
            </w:r>
            <w:r>
              <w:rPr>
                <w:rFonts w:ascii="黑体" w:eastAsia="黑体" w:hAnsi="黑体" w:cs="MS Mincho" w:hint="eastAsia"/>
                <w:b/>
                <w:color w:val="999999"/>
                <w:sz w:val="18"/>
                <w:szCs w:val="18"/>
              </w:rPr>
              <w:t>与你取得</w:t>
            </w:r>
            <w:r>
              <w:rPr>
                <w:rFonts w:ascii="黑体" w:eastAsia="黑体" w:hAnsi="黑体" w:cs="宋体" w:hint="eastAsia"/>
                <w:b/>
                <w:color w:val="999999"/>
                <w:sz w:val="18"/>
                <w:szCs w:val="18"/>
              </w:rPr>
              <w:t>联</w:t>
            </w:r>
            <w:r>
              <w:rPr>
                <w:rFonts w:ascii="黑体" w:eastAsia="黑体" w:hAnsi="黑体" w:cs="MS Mincho" w:hint="eastAsia"/>
                <w:b/>
                <w:color w:val="999999"/>
                <w:sz w:val="18"/>
                <w:szCs w:val="18"/>
              </w:rPr>
              <w:t>系！</w:t>
            </w:r>
            <w:r>
              <w:rPr>
                <w:rFonts w:ascii="黑体" w:eastAsia="黑体" w:hAnsi="黑体" w:hint="eastAsia"/>
                <w:b/>
                <w:color w:val="999999"/>
                <w:sz w:val="18"/>
                <w:szCs w:val="18"/>
              </w:rPr>
              <w:t>&gt;</w:t>
            </w:r>
          </w:p>
        </w:tc>
      </w:tr>
      <w:tr w:rsidR="004B112B">
        <w:trPr>
          <w:trHeight w:val="666"/>
          <w:jc w:val="center"/>
        </w:trPr>
        <w:tc>
          <w:tcPr>
            <w:tcW w:w="1200" w:type="dxa"/>
            <w:tcBorders>
              <w:top w:val="single" w:sz="12" w:space="0" w:color="auto"/>
              <w:left w:val="single" w:sz="12"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通</w:t>
            </w:r>
            <w:r>
              <w:rPr>
                <w:rFonts w:ascii="黑体" w:eastAsia="黑体" w:hAnsi="黑体" w:cs="宋体" w:hint="eastAsia"/>
                <w:szCs w:val="21"/>
              </w:rPr>
              <w:t>讯</w:t>
            </w:r>
            <w:r>
              <w:rPr>
                <w:rFonts w:ascii="黑体" w:eastAsia="黑体" w:hAnsi="黑体" w:cs="MS Mincho" w:hint="eastAsia"/>
                <w:szCs w:val="21"/>
              </w:rPr>
              <w:t>地址</w:t>
            </w:r>
          </w:p>
        </w:tc>
        <w:tc>
          <w:tcPr>
            <w:tcW w:w="5828" w:type="dxa"/>
            <w:gridSpan w:val="7"/>
            <w:tcBorders>
              <w:top w:val="single" w:sz="12" w:space="0" w:color="auto"/>
              <w:left w:val="single" w:sz="8"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 w:val="18"/>
                <w:szCs w:val="18"/>
              </w:rPr>
            </w:pPr>
            <w:r>
              <w:rPr>
                <w:rFonts w:ascii="黑体" w:eastAsia="黑体" w:hAnsi="黑体" w:hint="eastAsia"/>
                <w:color w:val="999999"/>
                <w:sz w:val="18"/>
                <w:szCs w:val="18"/>
              </w:rPr>
              <w:t>&lt;</w:t>
            </w:r>
            <w:r>
              <w:rPr>
                <w:rFonts w:ascii="黑体" w:eastAsia="黑体" w:hAnsi="黑体" w:cs="宋体" w:hint="eastAsia"/>
                <w:color w:val="999999"/>
                <w:sz w:val="18"/>
                <w:szCs w:val="18"/>
              </w:rPr>
              <w:t>请</w:t>
            </w:r>
            <w:r>
              <w:rPr>
                <w:rFonts w:ascii="黑体" w:eastAsia="黑体" w:hAnsi="黑体" w:cs="MS Mincho" w:hint="eastAsia"/>
                <w:color w:val="999999"/>
                <w:sz w:val="18"/>
                <w:szCs w:val="18"/>
              </w:rPr>
              <w:t>填写能</w:t>
            </w:r>
            <w:r>
              <w:rPr>
                <w:rFonts w:ascii="黑体" w:eastAsia="黑体" w:hAnsi="黑体" w:cs="宋体" w:hint="eastAsia"/>
                <w:color w:val="999999"/>
                <w:sz w:val="18"/>
                <w:szCs w:val="18"/>
              </w:rPr>
              <w:t>够</w:t>
            </w:r>
            <w:r>
              <w:rPr>
                <w:rFonts w:ascii="黑体" w:eastAsia="黑体" w:hAnsi="黑体" w:cs="MS Mincho" w:hint="eastAsia"/>
                <w:color w:val="999999"/>
                <w:sz w:val="18"/>
                <w:szCs w:val="18"/>
              </w:rPr>
              <w:t>接收快</w:t>
            </w:r>
            <w:r>
              <w:rPr>
                <w:rFonts w:ascii="黑体" w:eastAsia="黑体" w:hAnsi="黑体" w:cs="宋体" w:hint="eastAsia"/>
                <w:color w:val="999999"/>
                <w:sz w:val="18"/>
                <w:szCs w:val="18"/>
              </w:rPr>
              <w:t>递</w:t>
            </w:r>
            <w:r>
              <w:rPr>
                <w:rFonts w:ascii="黑体" w:eastAsia="黑体" w:hAnsi="黑体" w:cs="MS Mincho" w:hint="eastAsia"/>
                <w:color w:val="999999"/>
                <w:sz w:val="18"/>
                <w:szCs w:val="18"/>
              </w:rPr>
              <w:t>的地址</w:t>
            </w:r>
            <w:r>
              <w:rPr>
                <w:rFonts w:ascii="黑体" w:eastAsia="黑体" w:hAnsi="黑体" w:hint="eastAsia"/>
                <w:color w:val="999999"/>
                <w:sz w:val="18"/>
                <w:szCs w:val="18"/>
              </w:rPr>
              <w:t>以便于在</w:t>
            </w:r>
            <w:r>
              <w:rPr>
                <w:rFonts w:ascii="黑体" w:eastAsia="黑体" w:hAnsi="黑体" w:cs="宋体" w:hint="eastAsia"/>
                <w:color w:val="999999"/>
                <w:sz w:val="18"/>
                <w:szCs w:val="18"/>
              </w:rPr>
              <w:t>签证办</w:t>
            </w:r>
            <w:r>
              <w:rPr>
                <w:rFonts w:ascii="黑体" w:eastAsia="黑体" w:hAnsi="黑体" w:cs="MS Mincho" w:hint="eastAsia"/>
                <w:color w:val="999999"/>
                <w:sz w:val="18"/>
                <w:szCs w:val="18"/>
              </w:rPr>
              <w:t>理</w:t>
            </w:r>
            <w:r>
              <w:rPr>
                <w:rFonts w:ascii="黑体" w:eastAsia="黑体" w:hAnsi="黑体" w:cs="宋体" w:hint="eastAsia"/>
                <w:color w:val="999999"/>
                <w:sz w:val="18"/>
                <w:szCs w:val="18"/>
              </w:rPr>
              <w:t>阶</w:t>
            </w:r>
            <w:r>
              <w:rPr>
                <w:rFonts w:ascii="黑体" w:eastAsia="黑体" w:hAnsi="黑体" w:cs="MS Mincho" w:hint="eastAsia"/>
                <w:color w:val="999999"/>
                <w:sz w:val="18"/>
                <w:szCs w:val="18"/>
              </w:rPr>
              <w:t>段</w:t>
            </w:r>
            <w:r>
              <w:rPr>
                <w:rFonts w:ascii="黑体" w:eastAsia="黑体" w:hAnsi="黑体" w:cs="宋体" w:hint="eastAsia"/>
                <w:color w:val="999999"/>
                <w:sz w:val="18"/>
                <w:szCs w:val="18"/>
              </w:rPr>
              <w:t>邮</w:t>
            </w:r>
            <w:r>
              <w:rPr>
                <w:rFonts w:ascii="黑体" w:eastAsia="黑体" w:hAnsi="黑体" w:cs="MS Mincho" w:hint="eastAsia"/>
                <w:color w:val="999999"/>
                <w:sz w:val="18"/>
                <w:szCs w:val="18"/>
              </w:rPr>
              <w:t>寄材料</w:t>
            </w:r>
            <w:r>
              <w:rPr>
                <w:rFonts w:ascii="黑体" w:eastAsia="黑体" w:hAnsi="黑体" w:hint="eastAsia"/>
                <w:color w:val="999999"/>
                <w:sz w:val="18"/>
                <w:szCs w:val="18"/>
              </w:rPr>
              <w:t>&gt;</w:t>
            </w:r>
          </w:p>
        </w:tc>
        <w:tc>
          <w:tcPr>
            <w:tcW w:w="1414" w:type="dxa"/>
            <w:gridSpan w:val="2"/>
            <w:tcBorders>
              <w:top w:val="single" w:sz="12" w:space="0" w:color="auto"/>
              <w:left w:val="single" w:sz="8"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cs="宋体" w:hint="eastAsia"/>
                <w:szCs w:val="21"/>
              </w:rPr>
              <w:t>邮</w:t>
            </w:r>
            <w:r>
              <w:rPr>
                <w:rFonts w:ascii="黑体" w:eastAsia="黑体" w:hAnsi="黑体" w:cs="MS Mincho" w:hint="eastAsia"/>
                <w:szCs w:val="21"/>
              </w:rPr>
              <w:t>政</w:t>
            </w:r>
            <w:r>
              <w:rPr>
                <w:rFonts w:ascii="黑体" w:eastAsia="黑体" w:hAnsi="黑体" w:cs="宋体" w:hint="eastAsia"/>
                <w:szCs w:val="21"/>
              </w:rPr>
              <w:t>编码</w:t>
            </w:r>
          </w:p>
        </w:tc>
        <w:tc>
          <w:tcPr>
            <w:tcW w:w="2098" w:type="dxa"/>
            <w:gridSpan w:val="2"/>
            <w:tcBorders>
              <w:top w:val="single" w:sz="12" w:space="0" w:color="auto"/>
              <w:left w:val="single" w:sz="8" w:space="0" w:color="auto"/>
              <w:bottom w:val="single" w:sz="8" w:space="0" w:color="auto"/>
              <w:right w:val="single" w:sz="12" w:space="0" w:color="auto"/>
            </w:tcBorders>
            <w:vAlign w:val="center"/>
          </w:tcPr>
          <w:p w:rsidR="004B112B" w:rsidRDefault="004B112B">
            <w:pPr>
              <w:spacing w:line="360" w:lineRule="auto"/>
              <w:jc w:val="center"/>
              <w:rPr>
                <w:rFonts w:ascii="黑体" w:eastAsia="黑体" w:hAnsi="黑体"/>
                <w:szCs w:val="21"/>
              </w:rPr>
            </w:pPr>
          </w:p>
        </w:tc>
      </w:tr>
      <w:tr w:rsidR="004B112B">
        <w:trPr>
          <w:trHeight w:val="532"/>
          <w:jc w:val="center"/>
        </w:trPr>
        <w:tc>
          <w:tcPr>
            <w:tcW w:w="1200" w:type="dxa"/>
            <w:tcBorders>
              <w:top w:val="single" w:sz="8" w:space="0" w:color="auto"/>
              <w:left w:val="single" w:sz="12"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手机号</w:t>
            </w:r>
            <w:r>
              <w:rPr>
                <w:rFonts w:ascii="黑体" w:eastAsia="黑体" w:hAnsi="黑体" w:cs="宋体" w:hint="eastAsia"/>
                <w:szCs w:val="21"/>
              </w:rPr>
              <w:t>码</w:t>
            </w:r>
          </w:p>
        </w:tc>
        <w:tc>
          <w:tcPr>
            <w:tcW w:w="2254" w:type="dxa"/>
            <w:gridSpan w:val="3"/>
            <w:tcBorders>
              <w:top w:val="single" w:sz="8" w:space="0" w:color="auto"/>
              <w:left w:val="single" w:sz="8" w:space="0" w:color="auto"/>
              <w:bottom w:val="single" w:sz="8" w:space="0" w:color="auto"/>
              <w:right w:val="single" w:sz="8" w:space="0" w:color="auto"/>
            </w:tcBorders>
            <w:vAlign w:val="center"/>
          </w:tcPr>
          <w:p w:rsidR="004B112B" w:rsidRDefault="004B112B">
            <w:pPr>
              <w:spacing w:line="360" w:lineRule="auto"/>
              <w:jc w:val="center"/>
              <w:rPr>
                <w:rFonts w:ascii="黑体" w:eastAsia="黑体" w:hAnsi="黑体"/>
                <w:szCs w:val="21"/>
              </w:rPr>
            </w:pPr>
          </w:p>
        </w:tc>
        <w:tc>
          <w:tcPr>
            <w:tcW w:w="1456" w:type="dxa"/>
            <w:tcBorders>
              <w:top w:val="single" w:sz="8" w:space="0" w:color="auto"/>
              <w:left w:val="single" w:sz="8" w:space="0" w:color="auto"/>
              <w:bottom w:val="single" w:sz="8" w:space="0" w:color="auto"/>
              <w:right w:val="single" w:sz="8" w:space="0" w:color="auto"/>
            </w:tcBorders>
            <w:vAlign w:val="bottom"/>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家庭</w:t>
            </w:r>
            <w:r>
              <w:rPr>
                <w:rFonts w:ascii="黑体" w:eastAsia="黑体" w:hAnsi="黑体" w:cs="宋体" w:hint="eastAsia"/>
                <w:szCs w:val="21"/>
              </w:rPr>
              <w:t>电话</w:t>
            </w:r>
          </w:p>
        </w:tc>
        <w:tc>
          <w:tcPr>
            <w:tcW w:w="2118" w:type="dxa"/>
            <w:gridSpan w:val="3"/>
            <w:tcBorders>
              <w:top w:val="single" w:sz="8" w:space="0" w:color="auto"/>
              <w:left w:val="single" w:sz="8" w:space="0" w:color="auto"/>
              <w:bottom w:val="single" w:sz="8" w:space="0" w:color="auto"/>
              <w:right w:val="nil"/>
            </w:tcBorders>
            <w:vAlign w:val="center"/>
          </w:tcPr>
          <w:p w:rsidR="004B112B" w:rsidRDefault="004B112B">
            <w:pPr>
              <w:spacing w:line="360" w:lineRule="auto"/>
              <w:jc w:val="center"/>
              <w:rPr>
                <w:rFonts w:ascii="黑体" w:eastAsia="黑体" w:hAnsi="黑体"/>
                <w:szCs w:val="21"/>
              </w:rPr>
            </w:pPr>
          </w:p>
        </w:tc>
        <w:tc>
          <w:tcPr>
            <w:tcW w:w="1414" w:type="dxa"/>
            <w:gridSpan w:val="2"/>
            <w:tcBorders>
              <w:top w:val="single" w:sz="8" w:space="0" w:color="auto"/>
              <w:left w:val="single" w:sz="8" w:space="0" w:color="auto"/>
              <w:bottom w:val="single" w:sz="8" w:space="0" w:color="auto"/>
              <w:right w:val="nil"/>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szCs w:val="21"/>
              </w:rPr>
              <w:t>宿舍</w:t>
            </w:r>
            <w:r>
              <w:rPr>
                <w:rFonts w:ascii="黑体" w:eastAsia="黑体" w:hAnsi="黑体" w:cs="宋体" w:hint="eastAsia"/>
                <w:szCs w:val="21"/>
              </w:rPr>
              <w:t>电话</w:t>
            </w:r>
          </w:p>
        </w:tc>
        <w:tc>
          <w:tcPr>
            <w:tcW w:w="2098" w:type="dxa"/>
            <w:gridSpan w:val="2"/>
            <w:tcBorders>
              <w:top w:val="single" w:sz="8" w:space="0" w:color="auto"/>
              <w:left w:val="single" w:sz="8" w:space="0" w:color="auto"/>
              <w:bottom w:val="single" w:sz="8" w:space="0" w:color="auto"/>
              <w:right w:val="single" w:sz="12" w:space="0" w:color="auto"/>
            </w:tcBorders>
            <w:vAlign w:val="center"/>
          </w:tcPr>
          <w:p w:rsidR="004B112B" w:rsidRDefault="004B112B">
            <w:pPr>
              <w:spacing w:line="360" w:lineRule="auto"/>
              <w:jc w:val="center"/>
              <w:rPr>
                <w:rFonts w:ascii="黑体" w:eastAsia="黑体" w:hAnsi="黑体"/>
                <w:szCs w:val="21"/>
              </w:rPr>
            </w:pPr>
          </w:p>
        </w:tc>
      </w:tr>
      <w:tr w:rsidR="004B112B">
        <w:trPr>
          <w:trHeight w:val="532"/>
          <w:jc w:val="center"/>
        </w:trPr>
        <w:tc>
          <w:tcPr>
            <w:tcW w:w="1906" w:type="dxa"/>
            <w:gridSpan w:val="2"/>
            <w:tcBorders>
              <w:top w:val="single" w:sz="8" w:space="0" w:color="auto"/>
              <w:left w:val="single" w:sz="12" w:space="0" w:color="auto"/>
              <w:bottom w:val="single" w:sz="12" w:space="0" w:color="auto"/>
              <w:right w:val="single" w:sz="2" w:space="0" w:color="auto"/>
            </w:tcBorders>
            <w:vAlign w:val="bottom"/>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E-mail</w:t>
            </w:r>
          </w:p>
        </w:tc>
        <w:tc>
          <w:tcPr>
            <w:tcW w:w="5122" w:type="dxa"/>
            <w:gridSpan w:val="6"/>
            <w:tcBorders>
              <w:top w:val="single" w:sz="8" w:space="0" w:color="auto"/>
              <w:left w:val="single" w:sz="2" w:space="0" w:color="auto"/>
              <w:bottom w:val="single" w:sz="12" w:space="0" w:color="auto"/>
              <w:right w:val="single" w:sz="2" w:space="0" w:color="auto"/>
            </w:tcBorders>
            <w:vAlign w:val="bottom"/>
          </w:tcPr>
          <w:p w:rsidR="004B112B" w:rsidRDefault="004B112B">
            <w:pPr>
              <w:spacing w:line="360" w:lineRule="auto"/>
              <w:jc w:val="center"/>
              <w:rPr>
                <w:rFonts w:ascii="黑体" w:eastAsia="黑体" w:hAnsi="黑体"/>
                <w:szCs w:val="21"/>
              </w:rPr>
            </w:pPr>
          </w:p>
        </w:tc>
        <w:tc>
          <w:tcPr>
            <w:tcW w:w="1414" w:type="dxa"/>
            <w:gridSpan w:val="2"/>
            <w:tcBorders>
              <w:top w:val="single" w:sz="8" w:space="0" w:color="auto"/>
              <w:left w:val="single" w:sz="2" w:space="0" w:color="auto"/>
              <w:bottom w:val="single" w:sz="12" w:space="0" w:color="auto"/>
              <w:right w:val="single" w:sz="2" w:space="0" w:color="auto"/>
            </w:tcBorders>
            <w:vAlign w:val="bottom"/>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QQ号</w:t>
            </w:r>
            <w:r>
              <w:rPr>
                <w:rFonts w:ascii="黑体" w:eastAsia="黑体" w:hAnsi="黑体" w:cs="宋体" w:hint="eastAsia"/>
                <w:szCs w:val="21"/>
              </w:rPr>
              <w:t>码</w:t>
            </w:r>
          </w:p>
        </w:tc>
        <w:tc>
          <w:tcPr>
            <w:tcW w:w="2098" w:type="dxa"/>
            <w:gridSpan w:val="2"/>
            <w:tcBorders>
              <w:top w:val="single" w:sz="8" w:space="0" w:color="auto"/>
              <w:left w:val="single" w:sz="2" w:space="0" w:color="auto"/>
              <w:bottom w:val="single" w:sz="12" w:space="0" w:color="auto"/>
              <w:right w:val="single" w:sz="12" w:space="0" w:color="auto"/>
            </w:tcBorders>
            <w:vAlign w:val="bottom"/>
          </w:tcPr>
          <w:p w:rsidR="004B112B" w:rsidRDefault="004B112B">
            <w:pPr>
              <w:spacing w:line="360" w:lineRule="auto"/>
              <w:jc w:val="center"/>
              <w:rPr>
                <w:rFonts w:ascii="黑体" w:eastAsia="黑体" w:hAnsi="黑体"/>
                <w:szCs w:val="21"/>
              </w:rPr>
            </w:pPr>
          </w:p>
        </w:tc>
      </w:tr>
      <w:tr w:rsidR="004B112B">
        <w:trPr>
          <w:trHeight w:val="553"/>
          <w:jc w:val="center"/>
        </w:trPr>
        <w:tc>
          <w:tcPr>
            <w:tcW w:w="10540" w:type="dxa"/>
            <w:gridSpan w:val="12"/>
            <w:tcBorders>
              <w:top w:val="single" w:sz="12" w:space="0" w:color="auto"/>
              <w:left w:val="single" w:sz="12" w:space="0" w:color="auto"/>
              <w:bottom w:val="single" w:sz="12" w:space="0" w:color="auto"/>
              <w:right w:val="single" w:sz="12" w:space="0" w:color="auto"/>
            </w:tcBorders>
            <w:shd w:val="clear" w:color="auto" w:fill="F3F3F3"/>
            <w:vAlign w:val="center"/>
          </w:tcPr>
          <w:p w:rsidR="004B112B" w:rsidRDefault="00E1133D">
            <w:pPr>
              <w:spacing w:line="360" w:lineRule="auto"/>
              <w:jc w:val="center"/>
              <w:rPr>
                <w:rFonts w:ascii="黑体" w:eastAsia="黑体" w:hAnsi="黑体"/>
                <w:b/>
                <w:szCs w:val="21"/>
              </w:rPr>
            </w:pPr>
            <w:r>
              <w:rPr>
                <w:rFonts w:ascii="黑体" w:eastAsia="黑体" w:hAnsi="黑体" w:hint="eastAsia"/>
                <w:b/>
                <w:szCs w:val="21"/>
              </w:rPr>
              <w:t>学</w:t>
            </w:r>
            <w:r>
              <w:rPr>
                <w:rFonts w:ascii="黑体" w:eastAsia="黑体" w:hAnsi="黑体" w:cs="宋体" w:hint="eastAsia"/>
                <w:b/>
                <w:szCs w:val="21"/>
              </w:rPr>
              <w:t>习</w:t>
            </w:r>
            <w:r>
              <w:rPr>
                <w:rFonts w:ascii="黑体" w:eastAsia="黑体" w:hAnsi="黑体" w:hint="eastAsia"/>
                <w:b/>
                <w:szCs w:val="21"/>
              </w:rPr>
              <w:t>情况</w:t>
            </w:r>
          </w:p>
        </w:tc>
      </w:tr>
      <w:tr w:rsidR="004B112B">
        <w:trPr>
          <w:trHeight w:val="553"/>
          <w:jc w:val="center"/>
        </w:trPr>
        <w:tc>
          <w:tcPr>
            <w:tcW w:w="1200" w:type="dxa"/>
            <w:tcBorders>
              <w:top w:val="single" w:sz="12" w:space="0" w:color="auto"/>
              <w:left w:val="single" w:sz="12"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就</w:t>
            </w:r>
            <w:r>
              <w:rPr>
                <w:rFonts w:ascii="黑体" w:eastAsia="黑体" w:hAnsi="黑体" w:cs="宋体" w:hint="eastAsia"/>
                <w:szCs w:val="21"/>
              </w:rPr>
              <w:t>读</w:t>
            </w:r>
            <w:r>
              <w:rPr>
                <w:rFonts w:ascii="黑体" w:eastAsia="黑体" w:hAnsi="黑体" w:cs="MS Mincho" w:hint="eastAsia"/>
                <w:szCs w:val="21"/>
              </w:rPr>
              <w:t>学校</w:t>
            </w:r>
          </w:p>
        </w:tc>
        <w:tc>
          <w:tcPr>
            <w:tcW w:w="3710" w:type="dxa"/>
            <w:gridSpan w:val="4"/>
            <w:tcBorders>
              <w:top w:val="single" w:sz="12" w:space="0" w:color="auto"/>
              <w:left w:val="single" w:sz="8" w:space="0" w:color="auto"/>
              <w:bottom w:val="single" w:sz="8" w:space="0" w:color="auto"/>
              <w:right w:val="single" w:sz="8" w:space="0" w:color="auto"/>
            </w:tcBorders>
            <w:vAlign w:val="center"/>
          </w:tcPr>
          <w:p w:rsidR="004B112B" w:rsidRDefault="004B112B">
            <w:pPr>
              <w:spacing w:line="360" w:lineRule="auto"/>
              <w:jc w:val="center"/>
              <w:rPr>
                <w:rFonts w:ascii="黑体" w:eastAsia="黑体" w:hAnsi="黑体"/>
                <w:szCs w:val="21"/>
              </w:rPr>
            </w:pPr>
          </w:p>
        </w:tc>
        <w:tc>
          <w:tcPr>
            <w:tcW w:w="2118" w:type="dxa"/>
            <w:gridSpan w:val="3"/>
            <w:tcBorders>
              <w:top w:val="single" w:sz="12" w:space="0" w:color="auto"/>
              <w:left w:val="single" w:sz="8"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所在院系</w:t>
            </w:r>
          </w:p>
        </w:tc>
        <w:tc>
          <w:tcPr>
            <w:tcW w:w="3512" w:type="dxa"/>
            <w:gridSpan w:val="4"/>
            <w:tcBorders>
              <w:top w:val="single" w:sz="12" w:space="0" w:color="auto"/>
              <w:left w:val="single" w:sz="8" w:space="0" w:color="auto"/>
              <w:bottom w:val="single" w:sz="8" w:space="0" w:color="auto"/>
              <w:right w:val="single" w:sz="12" w:space="0" w:color="auto"/>
            </w:tcBorders>
            <w:vAlign w:val="center"/>
          </w:tcPr>
          <w:p w:rsidR="004B112B" w:rsidRDefault="004B112B">
            <w:pPr>
              <w:spacing w:line="360" w:lineRule="auto"/>
              <w:jc w:val="center"/>
              <w:rPr>
                <w:rFonts w:ascii="黑体" w:eastAsia="黑体" w:hAnsi="黑体"/>
                <w:szCs w:val="21"/>
              </w:rPr>
            </w:pPr>
          </w:p>
        </w:tc>
      </w:tr>
      <w:tr w:rsidR="004B112B">
        <w:trPr>
          <w:trHeight w:val="532"/>
          <w:jc w:val="center"/>
        </w:trPr>
        <w:tc>
          <w:tcPr>
            <w:tcW w:w="1200" w:type="dxa"/>
            <w:tcBorders>
              <w:top w:val="single" w:sz="8" w:space="0" w:color="auto"/>
              <w:left w:val="single" w:sz="12"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lastRenderedPageBreak/>
              <w:t>*</w:t>
            </w:r>
            <w:r>
              <w:rPr>
                <w:rFonts w:ascii="黑体" w:eastAsia="黑体" w:hAnsi="黑体" w:cs="宋体" w:hint="eastAsia"/>
                <w:szCs w:val="21"/>
              </w:rPr>
              <w:t>专业</w:t>
            </w:r>
          </w:p>
        </w:tc>
        <w:tc>
          <w:tcPr>
            <w:tcW w:w="3710" w:type="dxa"/>
            <w:gridSpan w:val="4"/>
            <w:tcBorders>
              <w:top w:val="single" w:sz="8" w:space="0" w:color="auto"/>
              <w:left w:val="single" w:sz="8" w:space="0" w:color="auto"/>
              <w:bottom w:val="single" w:sz="8" w:space="0" w:color="auto"/>
              <w:right w:val="single" w:sz="8" w:space="0" w:color="auto"/>
            </w:tcBorders>
            <w:vAlign w:val="center"/>
          </w:tcPr>
          <w:p w:rsidR="004B112B" w:rsidRDefault="00E1133D">
            <w:pPr>
              <w:spacing w:line="360" w:lineRule="auto"/>
              <w:ind w:firstLineChars="950" w:firstLine="1900"/>
              <w:jc w:val="right"/>
              <w:rPr>
                <w:rFonts w:ascii="黑体" w:eastAsia="黑体" w:hAnsi="黑体"/>
                <w:szCs w:val="21"/>
              </w:rPr>
            </w:pPr>
            <w:r>
              <w:rPr>
                <w:rFonts w:ascii="黑体" w:eastAsia="黑体" w:hAnsi="黑体" w:hint="eastAsia"/>
                <w:szCs w:val="21"/>
              </w:rPr>
              <w:t>（）年</w:t>
            </w:r>
            <w:r>
              <w:rPr>
                <w:rFonts w:ascii="黑体" w:eastAsia="黑体" w:hAnsi="黑体" w:cs="宋体" w:hint="eastAsia"/>
                <w:szCs w:val="21"/>
              </w:rPr>
              <w:t>级</w:t>
            </w:r>
          </w:p>
        </w:tc>
        <w:tc>
          <w:tcPr>
            <w:tcW w:w="2118" w:type="dxa"/>
            <w:gridSpan w:val="3"/>
            <w:tcBorders>
              <w:top w:val="single" w:sz="8" w:space="0" w:color="auto"/>
              <w:left w:val="single" w:sz="8"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学</w:t>
            </w:r>
            <w:r>
              <w:rPr>
                <w:rFonts w:ascii="黑体" w:eastAsia="黑体" w:hAnsi="黑体" w:cs="宋体" w:hint="eastAsia"/>
                <w:szCs w:val="21"/>
              </w:rPr>
              <w:t>历</w:t>
            </w:r>
          </w:p>
        </w:tc>
        <w:tc>
          <w:tcPr>
            <w:tcW w:w="3512" w:type="dxa"/>
            <w:gridSpan w:val="4"/>
            <w:tcBorders>
              <w:top w:val="single" w:sz="8" w:space="0" w:color="auto"/>
              <w:left w:val="single" w:sz="8" w:space="0" w:color="auto"/>
              <w:bottom w:val="single" w:sz="8" w:space="0" w:color="auto"/>
              <w:right w:val="single" w:sz="12"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999999"/>
                <w:szCs w:val="21"/>
              </w:rPr>
              <w:t>&lt;填写提示：</w:t>
            </w:r>
            <w:r>
              <w:rPr>
                <w:rFonts w:ascii="黑体" w:eastAsia="黑体" w:hAnsi="黑体" w:cs="宋体" w:hint="eastAsia"/>
                <w:color w:val="999999"/>
                <w:szCs w:val="21"/>
              </w:rPr>
              <w:t>专</w:t>
            </w:r>
            <w:r>
              <w:rPr>
                <w:rFonts w:ascii="黑体" w:eastAsia="黑体" w:hAnsi="黑体" w:hint="eastAsia"/>
                <w:color w:val="999999"/>
                <w:szCs w:val="21"/>
              </w:rPr>
              <w:t>/本/</w:t>
            </w:r>
            <w:r>
              <w:rPr>
                <w:rFonts w:ascii="黑体" w:eastAsia="黑体" w:hAnsi="黑体" w:cs="宋体" w:hint="eastAsia"/>
                <w:color w:val="999999"/>
                <w:szCs w:val="21"/>
              </w:rPr>
              <w:t>硕</w:t>
            </w:r>
            <w:r>
              <w:rPr>
                <w:rFonts w:ascii="黑体" w:eastAsia="黑体" w:hAnsi="黑体" w:hint="eastAsia"/>
                <w:color w:val="999999"/>
                <w:szCs w:val="21"/>
              </w:rPr>
              <w:t>/博&gt;</w:t>
            </w:r>
          </w:p>
        </w:tc>
      </w:tr>
      <w:tr w:rsidR="004B112B">
        <w:trPr>
          <w:trHeight w:val="532"/>
          <w:jc w:val="center"/>
        </w:trPr>
        <w:tc>
          <w:tcPr>
            <w:tcW w:w="1200" w:type="dxa"/>
            <w:tcBorders>
              <w:top w:val="single" w:sz="8" w:space="0" w:color="auto"/>
              <w:left w:val="single" w:sz="12" w:space="0" w:color="auto"/>
              <w:bottom w:val="single" w:sz="2"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szCs w:val="21"/>
              </w:rPr>
              <w:t>担任</w:t>
            </w:r>
            <w:r>
              <w:rPr>
                <w:rFonts w:ascii="黑体" w:eastAsia="黑体" w:hAnsi="黑体" w:cs="宋体" w:hint="eastAsia"/>
                <w:szCs w:val="21"/>
              </w:rPr>
              <w:t>职务</w:t>
            </w:r>
          </w:p>
        </w:tc>
        <w:tc>
          <w:tcPr>
            <w:tcW w:w="3710" w:type="dxa"/>
            <w:gridSpan w:val="4"/>
            <w:tcBorders>
              <w:top w:val="single" w:sz="8" w:space="0" w:color="auto"/>
              <w:left w:val="single" w:sz="8" w:space="0" w:color="auto"/>
              <w:bottom w:val="single" w:sz="2" w:space="0" w:color="auto"/>
              <w:right w:val="single" w:sz="8" w:space="0" w:color="auto"/>
            </w:tcBorders>
            <w:vAlign w:val="center"/>
          </w:tcPr>
          <w:p w:rsidR="004B112B" w:rsidRDefault="004B112B">
            <w:pPr>
              <w:spacing w:line="360" w:lineRule="auto"/>
              <w:jc w:val="center"/>
              <w:rPr>
                <w:rFonts w:ascii="黑体" w:eastAsia="黑体" w:hAnsi="黑体"/>
                <w:szCs w:val="21"/>
              </w:rPr>
            </w:pPr>
          </w:p>
        </w:tc>
        <w:tc>
          <w:tcPr>
            <w:tcW w:w="2118" w:type="dxa"/>
            <w:gridSpan w:val="3"/>
            <w:tcBorders>
              <w:top w:val="single" w:sz="8" w:space="0" w:color="auto"/>
              <w:left w:val="single" w:sz="8" w:space="0" w:color="auto"/>
              <w:bottom w:val="single" w:sz="2"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英</w:t>
            </w:r>
            <w:r>
              <w:rPr>
                <w:rFonts w:ascii="黑体" w:eastAsia="黑体" w:hAnsi="黑体" w:cs="宋体" w:hint="eastAsia"/>
                <w:szCs w:val="21"/>
              </w:rPr>
              <w:t>语</w:t>
            </w:r>
            <w:r>
              <w:rPr>
                <w:rFonts w:ascii="黑体" w:eastAsia="黑体" w:hAnsi="黑体" w:cs="MS Mincho" w:hint="eastAsia"/>
                <w:szCs w:val="21"/>
              </w:rPr>
              <w:t>水平</w:t>
            </w:r>
          </w:p>
        </w:tc>
        <w:tc>
          <w:tcPr>
            <w:tcW w:w="3512" w:type="dxa"/>
            <w:gridSpan w:val="4"/>
            <w:tcBorders>
              <w:top w:val="single" w:sz="8" w:space="0" w:color="auto"/>
              <w:left w:val="single" w:sz="8" w:space="0" w:color="auto"/>
              <w:bottom w:val="single" w:sz="2" w:space="0" w:color="auto"/>
              <w:right w:val="single" w:sz="12" w:space="0" w:color="auto"/>
            </w:tcBorders>
            <w:vAlign w:val="center"/>
          </w:tcPr>
          <w:p w:rsidR="004B112B" w:rsidRDefault="004B112B">
            <w:pPr>
              <w:spacing w:line="360" w:lineRule="auto"/>
              <w:jc w:val="center"/>
              <w:rPr>
                <w:rFonts w:ascii="黑体" w:eastAsia="黑体" w:hAnsi="黑体"/>
                <w:szCs w:val="21"/>
              </w:rPr>
            </w:pPr>
          </w:p>
        </w:tc>
      </w:tr>
      <w:tr w:rsidR="004B112B">
        <w:trPr>
          <w:trHeight w:val="501"/>
          <w:jc w:val="center"/>
        </w:trPr>
        <w:tc>
          <w:tcPr>
            <w:tcW w:w="1200" w:type="dxa"/>
            <w:tcBorders>
              <w:top w:val="single" w:sz="2" w:space="0" w:color="auto"/>
              <w:left w:val="single" w:sz="12" w:space="0" w:color="auto"/>
              <w:bottom w:val="single" w:sz="12"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cs="宋体" w:hint="eastAsia"/>
                <w:szCs w:val="21"/>
              </w:rPr>
              <w:t>奖惩</w:t>
            </w:r>
            <w:r>
              <w:rPr>
                <w:rFonts w:ascii="黑体" w:eastAsia="黑体" w:hAnsi="黑体" w:cs="MS Mincho" w:hint="eastAsia"/>
                <w:szCs w:val="21"/>
              </w:rPr>
              <w:t>情况</w:t>
            </w:r>
          </w:p>
        </w:tc>
        <w:tc>
          <w:tcPr>
            <w:tcW w:w="9340" w:type="dxa"/>
            <w:gridSpan w:val="11"/>
            <w:tcBorders>
              <w:top w:val="single" w:sz="2" w:space="0" w:color="auto"/>
              <w:left w:val="single" w:sz="8" w:space="0" w:color="auto"/>
              <w:bottom w:val="single" w:sz="12" w:space="0" w:color="auto"/>
              <w:right w:val="single" w:sz="12" w:space="0" w:color="auto"/>
            </w:tcBorders>
            <w:vAlign w:val="center"/>
          </w:tcPr>
          <w:p w:rsidR="004B112B" w:rsidRDefault="004B112B">
            <w:pPr>
              <w:spacing w:line="360" w:lineRule="auto"/>
              <w:jc w:val="center"/>
              <w:rPr>
                <w:rFonts w:ascii="黑体" w:eastAsia="黑体" w:hAnsi="黑体"/>
                <w:szCs w:val="21"/>
              </w:rPr>
            </w:pPr>
          </w:p>
        </w:tc>
      </w:tr>
      <w:tr w:rsidR="004B112B">
        <w:trPr>
          <w:trHeight w:val="1044"/>
          <w:jc w:val="center"/>
        </w:trPr>
        <w:tc>
          <w:tcPr>
            <w:tcW w:w="10540" w:type="dxa"/>
            <w:gridSpan w:val="12"/>
            <w:tcBorders>
              <w:top w:val="single" w:sz="12" w:space="0" w:color="auto"/>
              <w:left w:val="single" w:sz="12" w:space="0" w:color="auto"/>
              <w:bottom w:val="single" w:sz="12" w:space="0" w:color="auto"/>
              <w:right w:val="single" w:sz="12" w:space="0" w:color="auto"/>
            </w:tcBorders>
            <w:shd w:val="clear" w:color="auto" w:fill="F3F3F3"/>
            <w:vAlign w:val="center"/>
          </w:tcPr>
          <w:p w:rsidR="004B112B" w:rsidRDefault="00E1133D">
            <w:pPr>
              <w:spacing w:line="360" w:lineRule="auto"/>
              <w:jc w:val="center"/>
              <w:rPr>
                <w:rFonts w:ascii="黑体" w:eastAsia="黑体" w:hAnsi="黑体"/>
                <w:b/>
                <w:szCs w:val="21"/>
              </w:rPr>
            </w:pPr>
            <w:r>
              <w:rPr>
                <w:rFonts w:ascii="黑体" w:eastAsia="黑体" w:hAnsi="黑体" w:hint="eastAsia"/>
                <w:b/>
                <w:szCs w:val="21"/>
              </w:rPr>
              <w:t>出入境情况</w:t>
            </w:r>
          </w:p>
          <w:p w:rsidR="004B112B" w:rsidRDefault="00E1133D">
            <w:pPr>
              <w:spacing w:line="360" w:lineRule="auto"/>
              <w:jc w:val="center"/>
              <w:rPr>
                <w:rFonts w:ascii="黑体" w:eastAsia="黑体" w:hAnsi="黑体"/>
                <w:b/>
                <w:color w:val="999999"/>
                <w:szCs w:val="21"/>
              </w:rPr>
            </w:pPr>
            <w:r>
              <w:rPr>
                <w:rFonts w:ascii="黑体" w:eastAsia="黑体" w:hAnsi="黑体" w:hint="eastAsia"/>
                <w:b/>
                <w:color w:val="999999"/>
                <w:szCs w:val="21"/>
              </w:rPr>
              <w:t>&lt;无</w:t>
            </w:r>
            <w:r>
              <w:rPr>
                <w:rFonts w:ascii="黑体" w:eastAsia="黑体" w:hAnsi="黑体" w:cs="宋体" w:hint="eastAsia"/>
                <w:b/>
                <w:color w:val="999999"/>
                <w:szCs w:val="21"/>
              </w:rPr>
              <w:t>护</w:t>
            </w:r>
            <w:r>
              <w:rPr>
                <w:rFonts w:ascii="黑体" w:eastAsia="黑体" w:hAnsi="黑体" w:cs="MS Mincho" w:hint="eastAsia"/>
                <w:b/>
                <w:color w:val="999999"/>
                <w:szCs w:val="21"/>
              </w:rPr>
              <w:t>照者</w:t>
            </w:r>
            <w:r>
              <w:rPr>
                <w:rFonts w:ascii="黑体" w:eastAsia="黑体" w:hAnsi="黑体" w:cs="宋体" w:hint="eastAsia"/>
                <w:b/>
                <w:color w:val="999999"/>
                <w:szCs w:val="21"/>
              </w:rPr>
              <w:t>请</w:t>
            </w:r>
            <w:r>
              <w:rPr>
                <w:rFonts w:ascii="黑体" w:eastAsia="黑体" w:hAnsi="黑体" w:cs="MS Mincho" w:hint="eastAsia"/>
                <w:b/>
                <w:color w:val="999999"/>
                <w:szCs w:val="21"/>
              </w:rPr>
              <w:t>配合于</w:t>
            </w:r>
            <w:r>
              <w:rPr>
                <w:rFonts w:ascii="黑体" w:eastAsia="黑体" w:hAnsi="黑体" w:cs="宋体" w:hint="eastAsia"/>
                <w:b/>
                <w:color w:val="999999"/>
                <w:szCs w:val="21"/>
              </w:rPr>
              <w:t>报</w:t>
            </w:r>
            <w:r>
              <w:rPr>
                <w:rFonts w:ascii="黑体" w:eastAsia="黑体" w:hAnsi="黑体" w:cs="MS Mincho" w:hint="eastAsia"/>
                <w:b/>
                <w:color w:val="999999"/>
                <w:szCs w:val="21"/>
              </w:rPr>
              <w:t>名后尽快</w:t>
            </w:r>
            <w:r>
              <w:rPr>
                <w:rFonts w:ascii="黑体" w:eastAsia="黑体" w:hAnsi="黑体" w:cs="宋体" w:hint="eastAsia"/>
                <w:b/>
                <w:color w:val="999999"/>
                <w:szCs w:val="21"/>
              </w:rPr>
              <w:t>办</w:t>
            </w:r>
            <w:r>
              <w:rPr>
                <w:rFonts w:ascii="黑体" w:eastAsia="黑体" w:hAnsi="黑体" w:cs="MS Mincho" w:hint="eastAsia"/>
                <w:b/>
                <w:color w:val="999999"/>
                <w:szCs w:val="21"/>
              </w:rPr>
              <w:t>理；</w:t>
            </w:r>
            <w:r>
              <w:rPr>
                <w:rFonts w:ascii="黑体" w:eastAsia="黑体" w:hAnsi="黑体" w:cs="宋体" w:hint="eastAsia"/>
                <w:b/>
                <w:color w:val="999999"/>
                <w:szCs w:val="21"/>
              </w:rPr>
              <w:t>护</w:t>
            </w:r>
            <w:r>
              <w:rPr>
                <w:rFonts w:ascii="黑体" w:eastAsia="黑体" w:hAnsi="黑体" w:cs="MS Mincho" w:hint="eastAsia"/>
                <w:b/>
                <w:color w:val="999999"/>
                <w:szCs w:val="21"/>
              </w:rPr>
              <w:t>照有效期不</w:t>
            </w:r>
            <w:r>
              <w:rPr>
                <w:rFonts w:ascii="黑体" w:eastAsia="黑体" w:hAnsi="黑体" w:cs="宋体" w:hint="eastAsia"/>
                <w:b/>
                <w:color w:val="999999"/>
                <w:szCs w:val="21"/>
              </w:rPr>
              <w:t>满</w:t>
            </w:r>
            <w:r>
              <w:rPr>
                <w:rFonts w:ascii="黑体" w:eastAsia="黑体" w:hAnsi="黑体" w:cs="MS Mincho" w:hint="eastAsia"/>
                <w:b/>
                <w:color w:val="999999"/>
                <w:szCs w:val="21"/>
              </w:rPr>
              <w:t>半年者，</w:t>
            </w:r>
            <w:r>
              <w:rPr>
                <w:rFonts w:ascii="黑体" w:eastAsia="黑体" w:hAnsi="黑体" w:cs="宋体" w:hint="eastAsia"/>
                <w:b/>
                <w:color w:val="999999"/>
                <w:szCs w:val="21"/>
              </w:rPr>
              <w:t>请</w:t>
            </w:r>
            <w:r>
              <w:rPr>
                <w:rFonts w:ascii="黑体" w:eastAsia="黑体" w:hAnsi="黑体" w:cs="MS Mincho" w:hint="eastAsia"/>
                <w:b/>
                <w:color w:val="999999"/>
                <w:szCs w:val="21"/>
              </w:rPr>
              <w:t>配合尽快</w:t>
            </w:r>
            <w:r>
              <w:rPr>
                <w:rFonts w:ascii="黑体" w:eastAsia="黑体" w:hAnsi="黑体" w:cs="宋体" w:hint="eastAsia"/>
                <w:b/>
                <w:color w:val="999999"/>
                <w:szCs w:val="21"/>
              </w:rPr>
              <w:t>办</w:t>
            </w:r>
            <w:r>
              <w:rPr>
                <w:rFonts w:ascii="黑体" w:eastAsia="黑体" w:hAnsi="黑体" w:cs="MS Mincho" w:hint="eastAsia"/>
                <w:b/>
                <w:color w:val="999999"/>
                <w:szCs w:val="21"/>
              </w:rPr>
              <w:t>理延期手</w:t>
            </w:r>
            <w:r>
              <w:rPr>
                <w:rFonts w:ascii="黑体" w:eastAsia="黑体" w:hAnsi="黑体" w:cs="宋体" w:hint="eastAsia"/>
                <w:b/>
                <w:color w:val="999999"/>
                <w:szCs w:val="21"/>
              </w:rPr>
              <w:t>续</w:t>
            </w:r>
            <w:r>
              <w:rPr>
                <w:rFonts w:ascii="黑体" w:eastAsia="黑体" w:hAnsi="黑体" w:cs="MS Mincho" w:hint="eastAsia"/>
                <w:b/>
                <w:color w:val="999999"/>
                <w:szCs w:val="21"/>
              </w:rPr>
              <w:t>！</w:t>
            </w:r>
            <w:r>
              <w:rPr>
                <w:rFonts w:ascii="黑体" w:eastAsia="黑体" w:hAnsi="黑体" w:hint="eastAsia"/>
                <w:b/>
                <w:color w:val="999999"/>
                <w:szCs w:val="21"/>
              </w:rPr>
              <w:t>&gt;</w:t>
            </w:r>
          </w:p>
        </w:tc>
      </w:tr>
      <w:tr w:rsidR="004B112B">
        <w:trPr>
          <w:trHeight w:val="553"/>
          <w:jc w:val="center"/>
        </w:trPr>
        <w:tc>
          <w:tcPr>
            <w:tcW w:w="1906" w:type="dxa"/>
            <w:gridSpan w:val="2"/>
            <w:tcBorders>
              <w:top w:val="single" w:sz="12" w:space="0" w:color="auto"/>
              <w:left w:val="single" w:sz="12"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szCs w:val="21"/>
              </w:rPr>
              <w:t>是否持有</w:t>
            </w:r>
            <w:r>
              <w:rPr>
                <w:rFonts w:ascii="黑体" w:eastAsia="黑体" w:hAnsi="黑体" w:cs="宋体" w:hint="eastAsia"/>
                <w:szCs w:val="21"/>
              </w:rPr>
              <w:t>护</w:t>
            </w:r>
            <w:r>
              <w:rPr>
                <w:rFonts w:ascii="黑体" w:eastAsia="黑体" w:hAnsi="黑体" w:cs="MS Mincho" w:hint="eastAsia"/>
                <w:szCs w:val="21"/>
              </w:rPr>
              <w:t>照</w:t>
            </w:r>
          </w:p>
        </w:tc>
        <w:tc>
          <w:tcPr>
            <w:tcW w:w="1548" w:type="dxa"/>
            <w:gridSpan w:val="2"/>
            <w:tcBorders>
              <w:top w:val="single" w:sz="12" w:space="0" w:color="auto"/>
              <w:left w:val="nil"/>
              <w:bottom w:val="single" w:sz="8" w:space="0" w:color="auto"/>
              <w:right w:val="single" w:sz="8" w:space="0" w:color="auto"/>
            </w:tcBorders>
            <w:vAlign w:val="center"/>
          </w:tcPr>
          <w:p w:rsidR="004B112B" w:rsidRDefault="004B112B">
            <w:pPr>
              <w:spacing w:line="360" w:lineRule="auto"/>
              <w:jc w:val="center"/>
              <w:rPr>
                <w:rFonts w:ascii="黑体" w:eastAsia="黑体" w:hAnsi="黑体"/>
                <w:szCs w:val="21"/>
              </w:rPr>
            </w:pPr>
          </w:p>
        </w:tc>
        <w:tc>
          <w:tcPr>
            <w:tcW w:w="1680" w:type="dxa"/>
            <w:gridSpan w:val="2"/>
            <w:tcBorders>
              <w:top w:val="single" w:sz="12" w:space="0" w:color="auto"/>
              <w:left w:val="single" w:sz="8"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cs="宋体" w:hint="eastAsia"/>
                <w:szCs w:val="21"/>
              </w:rPr>
              <w:t>护</w:t>
            </w:r>
            <w:r>
              <w:rPr>
                <w:rFonts w:ascii="黑体" w:eastAsia="黑体" w:hAnsi="黑体" w:cs="MS Mincho" w:hint="eastAsia"/>
                <w:szCs w:val="21"/>
              </w:rPr>
              <w:t>照号</w:t>
            </w:r>
            <w:r>
              <w:rPr>
                <w:rFonts w:ascii="黑体" w:eastAsia="黑体" w:hAnsi="黑体" w:cs="宋体" w:hint="eastAsia"/>
                <w:szCs w:val="21"/>
              </w:rPr>
              <w:t>码</w:t>
            </w:r>
          </w:p>
        </w:tc>
        <w:tc>
          <w:tcPr>
            <w:tcW w:w="1894" w:type="dxa"/>
            <w:gridSpan w:val="2"/>
            <w:tcBorders>
              <w:top w:val="single" w:sz="12" w:space="0" w:color="auto"/>
              <w:left w:val="single" w:sz="8" w:space="0" w:color="auto"/>
              <w:bottom w:val="single" w:sz="8" w:space="0" w:color="auto"/>
              <w:right w:val="single" w:sz="8" w:space="0" w:color="auto"/>
            </w:tcBorders>
            <w:vAlign w:val="center"/>
          </w:tcPr>
          <w:p w:rsidR="004B112B" w:rsidRDefault="004B112B">
            <w:pPr>
              <w:spacing w:line="360" w:lineRule="auto"/>
              <w:jc w:val="center"/>
              <w:rPr>
                <w:rFonts w:ascii="黑体" w:eastAsia="黑体" w:hAnsi="黑体"/>
                <w:szCs w:val="21"/>
              </w:rPr>
            </w:pPr>
          </w:p>
        </w:tc>
        <w:tc>
          <w:tcPr>
            <w:tcW w:w="1414" w:type="dxa"/>
            <w:gridSpan w:val="2"/>
            <w:tcBorders>
              <w:top w:val="single" w:sz="12" w:space="0" w:color="auto"/>
              <w:left w:val="single" w:sz="8" w:space="0" w:color="auto"/>
              <w:bottom w:val="single" w:sz="8"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cs="宋体" w:hint="eastAsia"/>
                <w:szCs w:val="21"/>
              </w:rPr>
              <w:t>护</w:t>
            </w:r>
            <w:r>
              <w:rPr>
                <w:rFonts w:ascii="黑体" w:eastAsia="黑体" w:hAnsi="黑体" w:cs="MS Mincho" w:hint="eastAsia"/>
                <w:szCs w:val="21"/>
              </w:rPr>
              <w:t>照有效期</w:t>
            </w:r>
          </w:p>
        </w:tc>
        <w:tc>
          <w:tcPr>
            <w:tcW w:w="2098" w:type="dxa"/>
            <w:gridSpan w:val="2"/>
            <w:tcBorders>
              <w:top w:val="single" w:sz="12" w:space="0" w:color="auto"/>
              <w:left w:val="single" w:sz="8" w:space="0" w:color="auto"/>
              <w:bottom w:val="single" w:sz="8" w:space="0" w:color="auto"/>
              <w:right w:val="single" w:sz="12" w:space="0" w:color="auto"/>
            </w:tcBorders>
            <w:vAlign w:val="center"/>
          </w:tcPr>
          <w:p w:rsidR="004B112B" w:rsidRDefault="00E1133D">
            <w:pPr>
              <w:spacing w:line="360" w:lineRule="auto"/>
              <w:jc w:val="center"/>
              <w:rPr>
                <w:rFonts w:ascii="黑体" w:eastAsia="黑体" w:hAnsi="黑体"/>
                <w:color w:val="999999"/>
                <w:szCs w:val="21"/>
              </w:rPr>
            </w:pPr>
            <w:r>
              <w:rPr>
                <w:rFonts w:ascii="黑体" w:eastAsia="黑体" w:hAnsi="黑体" w:hint="eastAsia"/>
                <w:color w:val="999999"/>
                <w:szCs w:val="21"/>
              </w:rPr>
              <w:t>&lt;精确至年月日&gt;</w:t>
            </w:r>
          </w:p>
        </w:tc>
      </w:tr>
      <w:tr w:rsidR="004B112B">
        <w:trPr>
          <w:trHeight w:val="532"/>
          <w:jc w:val="center"/>
        </w:trPr>
        <w:tc>
          <w:tcPr>
            <w:tcW w:w="1906" w:type="dxa"/>
            <w:gridSpan w:val="2"/>
            <w:tcBorders>
              <w:top w:val="single" w:sz="8" w:space="0" w:color="auto"/>
              <w:left w:val="single" w:sz="12" w:space="0" w:color="auto"/>
              <w:bottom w:val="single" w:sz="12"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出入境</w:t>
            </w:r>
            <w:r>
              <w:rPr>
                <w:rFonts w:ascii="黑体" w:eastAsia="黑体" w:hAnsi="黑体" w:cs="宋体" w:hint="eastAsia"/>
                <w:szCs w:val="21"/>
              </w:rPr>
              <w:t>记录</w:t>
            </w:r>
          </w:p>
        </w:tc>
        <w:tc>
          <w:tcPr>
            <w:tcW w:w="1548" w:type="dxa"/>
            <w:gridSpan w:val="2"/>
            <w:tcBorders>
              <w:top w:val="single" w:sz="8" w:space="0" w:color="auto"/>
              <w:left w:val="nil"/>
              <w:bottom w:val="single" w:sz="12" w:space="0" w:color="auto"/>
              <w:right w:val="single" w:sz="8" w:space="0" w:color="auto"/>
            </w:tcBorders>
            <w:vAlign w:val="center"/>
          </w:tcPr>
          <w:p w:rsidR="004B112B" w:rsidRDefault="004B112B">
            <w:pPr>
              <w:spacing w:line="360" w:lineRule="auto"/>
              <w:jc w:val="center"/>
              <w:rPr>
                <w:rFonts w:ascii="黑体" w:eastAsia="黑体" w:hAnsi="黑体"/>
                <w:szCs w:val="21"/>
              </w:rPr>
            </w:pPr>
          </w:p>
        </w:tc>
        <w:tc>
          <w:tcPr>
            <w:tcW w:w="1680" w:type="dxa"/>
            <w:gridSpan w:val="2"/>
            <w:tcBorders>
              <w:top w:val="single" w:sz="8" w:space="0" w:color="auto"/>
              <w:left w:val="single" w:sz="8" w:space="0" w:color="auto"/>
              <w:bottom w:val="single" w:sz="12"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hint="eastAsia"/>
                <w:szCs w:val="21"/>
              </w:rPr>
              <w:t>拒</w:t>
            </w:r>
            <w:r>
              <w:rPr>
                <w:rFonts w:ascii="黑体" w:eastAsia="黑体" w:hAnsi="黑体" w:cs="宋体" w:hint="eastAsia"/>
                <w:szCs w:val="21"/>
              </w:rPr>
              <w:t>签</w:t>
            </w:r>
            <w:r>
              <w:rPr>
                <w:rFonts w:ascii="黑体" w:eastAsia="黑体" w:hAnsi="黑体" w:cs="MS Mincho" w:hint="eastAsia"/>
                <w:szCs w:val="21"/>
              </w:rPr>
              <w:t>史及理由</w:t>
            </w:r>
          </w:p>
        </w:tc>
        <w:tc>
          <w:tcPr>
            <w:tcW w:w="1894" w:type="dxa"/>
            <w:gridSpan w:val="2"/>
            <w:tcBorders>
              <w:top w:val="single" w:sz="8" w:space="0" w:color="auto"/>
              <w:left w:val="single" w:sz="8" w:space="0" w:color="auto"/>
              <w:bottom w:val="single" w:sz="12" w:space="0" w:color="auto"/>
              <w:right w:val="single" w:sz="8" w:space="0" w:color="auto"/>
            </w:tcBorders>
            <w:vAlign w:val="center"/>
          </w:tcPr>
          <w:p w:rsidR="004B112B" w:rsidRDefault="004B112B">
            <w:pPr>
              <w:spacing w:line="360" w:lineRule="auto"/>
              <w:jc w:val="center"/>
              <w:rPr>
                <w:rFonts w:ascii="黑体" w:eastAsia="黑体" w:hAnsi="黑体"/>
                <w:szCs w:val="21"/>
              </w:rPr>
            </w:pPr>
          </w:p>
        </w:tc>
        <w:tc>
          <w:tcPr>
            <w:tcW w:w="1414" w:type="dxa"/>
            <w:gridSpan w:val="2"/>
            <w:tcBorders>
              <w:top w:val="single" w:sz="8" w:space="0" w:color="auto"/>
              <w:left w:val="single" w:sz="8" w:space="0" w:color="auto"/>
              <w:bottom w:val="single" w:sz="12" w:space="0" w:color="auto"/>
              <w:right w:val="single" w:sz="8" w:space="0" w:color="auto"/>
            </w:tcBorders>
            <w:vAlign w:val="center"/>
          </w:tcPr>
          <w:p w:rsidR="004B112B" w:rsidRDefault="00E1133D">
            <w:pPr>
              <w:spacing w:line="360" w:lineRule="auto"/>
              <w:jc w:val="center"/>
              <w:rPr>
                <w:rFonts w:ascii="黑体" w:eastAsia="黑体" w:hAnsi="黑体"/>
                <w:szCs w:val="21"/>
              </w:rPr>
            </w:pPr>
            <w:r>
              <w:rPr>
                <w:rFonts w:ascii="黑体" w:eastAsia="黑体" w:hAnsi="黑体" w:hint="eastAsia"/>
                <w:color w:val="FF0000"/>
                <w:szCs w:val="21"/>
              </w:rPr>
              <w:t>*</w:t>
            </w:r>
            <w:r>
              <w:rPr>
                <w:rFonts w:ascii="黑体" w:eastAsia="黑体" w:hAnsi="黑体" w:cs="宋体" w:hint="eastAsia"/>
                <w:szCs w:val="21"/>
              </w:rPr>
              <w:t>护</w:t>
            </w:r>
            <w:r>
              <w:rPr>
                <w:rFonts w:ascii="黑体" w:eastAsia="黑体" w:hAnsi="黑体" w:cs="MS Mincho" w:hint="eastAsia"/>
                <w:szCs w:val="21"/>
              </w:rPr>
              <w:t>照</w:t>
            </w:r>
            <w:r>
              <w:rPr>
                <w:rFonts w:ascii="黑体" w:eastAsia="黑体" w:hAnsi="黑体" w:cs="宋体" w:hint="eastAsia"/>
                <w:szCs w:val="21"/>
              </w:rPr>
              <w:t>签发</w:t>
            </w:r>
            <w:r>
              <w:rPr>
                <w:rFonts w:ascii="黑体" w:eastAsia="黑体" w:hAnsi="黑体" w:cs="MS Mincho" w:hint="eastAsia"/>
                <w:szCs w:val="21"/>
              </w:rPr>
              <w:t>地</w:t>
            </w:r>
          </w:p>
        </w:tc>
        <w:tc>
          <w:tcPr>
            <w:tcW w:w="2098" w:type="dxa"/>
            <w:gridSpan w:val="2"/>
            <w:tcBorders>
              <w:top w:val="single" w:sz="8" w:space="0" w:color="auto"/>
              <w:left w:val="single" w:sz="8" w:space="0" w:color="auto"/>
              <w:bottom w:val="single" w:sz="12" w:space="0" w:color="auto"/>
              <w:right w:val="single" w:sz="12" w:space="0" w:color="auto"/>
            </w:tcBorders>
            <w:vAlign w:val="center"/>
          </w:tcPr>
          <w:p w:rsidR="004B112B" w:rsidRDefault="004B112B">
            <w:pPr>
              <w:spacing w:line="360" w:lineRule="auto"/>
              <w:jc w:val="center"/>
              <w:rPr>
                <w:rFonts w:ascii="黑体" w:eastAsia="黑体" w:hAnsi="黑体"/>
                <w:szCs w:val="21"/>
              </w:rPr>
            </w:pPr>
          </w:p>
        </w:tc>
      </w:tr>
      <w:tr w:rsidR="004B112B">
        <w:trPr>
          <w:trHeight w:val="629"/>
          <w:jc w:val="center"/>
        </w:trPr>
        <w:tc>
          <w:tcPr>
            <w:tcW w:w="5793" w:type="dxa"/>
            <w:gridSpan w:val="7"/>
            <w:tcBorders>
              <w:top w:val="single" w:sz="12" w:space="0" w:color="auto"/>
              <w:left w:val="single" w:sz="12" w:space="0" w:color="auto"/>
              <w:bottom w:val="single" w:sz="12" w:space="0" w:color="auto"/>
              <w:right w:val="single" w:sz="12" w:space="0" w:color="auto"/>
            </w:tcBorders>
            <w:vAlign w:val="center"/>
          </w:tcPr>
          <w:p w:rsidR="004B112B" w:rsidRDefault="00E1133D">
            <w:pPr>
              <w:spacing w:line="360" w:lineRule="auto"/>
              <w:jc w:val="center"/>
              <w:rPr>
                <w:rFonts w:ascii="黑体" w:eastAsia="黑体" w:hAnsi="黑体"/>
                <w:b/>
                <w:szCs w:val="21"/>
              </w:rPr>
            </w:pPr>
            <w:r>
              <w:rPr>
                <w:rFonts w:ascii="黑体" w:eastAsia="黑体" w:hAnsi="黑体" w:hint="eastAsia"/>
                <w:b/>
                <w:color w:val="FF0000"/>
                <w:szCs w:val="21"/>
              </w:rPr>
              <w:t>*</w:t>
            </w:r>
            <w:r>
              <w:rPr>
                <w:rFonts w:ascii="黑体" w:eastAsia="黑体" w:hAnsi="黑体" w:cs="宋体" w:hint="eastAsia"/>
                <w:b/>
                <w:szCs w:val="21"/>
              </w:rPr>
              <w:t>项</w:t>
            </w:r>
            <w:r>
              <w:rPr>
                <w:rFonts w:ascii="黑体" w:eastAsia="黑体" w:hAnsi="黑体" w:cs="MS Mincho" w:hint="eastAsia"/>
                <w:b/>
                <w:szCs w:val="21"/>
              </w:rPr>
              <w:t>目</w:t>
            </w:r>
            <w:r>
              <w:rPr>
                <w:rFonts w:ascii="黑体" w:eastAsia="黑体" w:hAnsi="黑体" w:cs="宋体" w:hint="eastAsia"/>
                <w:b/>
                <w:szCs w:val="21"/>
              </w:rPr>
              <w:t>为</w:t>
            </w:r>
            <w:r>
              <w:rPr>
                <w:rFonts w:ascii="黑体" w:eastAsia="黑体" w:hAnsi="黑体" w:cs="MS Mincho" w:hint="eastAsia"/>
                <w:b/>
                <w:szCs w:val="21"/>
              </w:rPr>
              <w:t>必填内容，</w:t>
            </w:r>
            <w:r>
              <w:rPr>
                <w:rFonts w:ascii="黑体" w:eastAsia="黑体" w:hAnsi="黑体" w:cs="宋体" w:hint="eastAsia"/>
                <w:b/>
                <w:szCs w:val="21"/>
              </w:rPr>
              <w:t>请务</w:t>
            </w:r>
            <w:r>
              <w:rPr>
                <w:rFonts w:ascii="黑体" w:eastAsia="黑体" w:hAnsi="黑体" w:cs="MS Mincho" w:hint="eastAsia"/>
                <w:b/>
                <w:szCs w:val="21"/>
              </w:rPr>
              <w:t>必确保所有信息真</w:t>
            </w:r>
            <w:r>
              <w:rPr>
                <w:rFonts w:ascii="黑体" w:eastAsia="黑体" w:hAnsi="黑体" w:cs="宋体" w:hint="eastAsia"/>
                <w:b/>
                <w:szCs w:val="21"/>
              </w:rPr>
              <w:t>实</w:t>
            </w:r>
            <w:r>
              <w:rPr>
                <w:rFonts w:ascii="黑体" w:eastAsia="黑体" w:hAnsi="黑体" w:cs="MS Mincho" w:hint="eastAsia"/>
                <w:b/>
                <w:szCs w:val="21"/>
              </w:rPr>
              <w:t>有效</w:t>
            </w:r>
          </w:p>
        </w:tc>
        <w:tc>
          <w:tcPr>
            <w:tcW w:w="2649" w:type="dxa"/>
            <w:gridSpan w:val="3"/>
            <w:tcBorders>
              <w:top w:val="single" w:sz="12" w:space="0" w:color="auto"/>
              <w:left w:val="single" w:sz="12" w:space="0" w:color="auto"/>
              <w:bottom w:val="single" w:sz="12" w:space="0" w:color="auto"/>
              <w:right w:val="single" w:sz="12" w:space="0" w:color="auto"/>
            </w:tcBorders>
            <w:vAlign w:val="center"/>
          </w:tcPr>
          <w:p w:rsidR="004B112B" w:rsidRDefault="00E1133D">
            <w:pPr>
              <w:spacing w:line="360" w:lineRule="auto"/>
              <w:jc w:val="center"/>
              <w:rPr>
                <w:rFonts w:ascii="黑体" w:eastAsia="黑体" w:hAnsi="黑体"/>
                <w:b/>
                <w:szCs w:val="21"/>
              </w:rPr>
            </w:pPr>
            <w:r>
              <w:rPr>
                <w:rFonts w:ascii="黑体" w:eastAsia="黑体" w:hAnsi="黑体" w:hint="eastAsia"/>
                <w:b/>
                <w:szCs w:val="21"/>
              </w:rPr>
              <w:t>本人</w:t>
            </w:r>
            <w:r>
              <w:rPr>
                <w:rFonts w:ascii="黑体" w:eastAsia="黑体" w:hAnsi="黑体" w:cs="宋体" w:hint="eastAsia"/>
                <w:b/>
                <w:szCs w:val="21"/>
              </w:rPr>
              <w:t>签</w:t>
            </w:r>
            <w:r>
              <w:rPr>
                <w:rFonts w:ascii="黑体" w:eastAsia="黑体" w:hAnsi="黑体" w:cs="MS Mincho" w:hint="eastAsia"/>
                <w:b/>
                <w:szCs w:val="21"/>
              </w:rPr>
              <w:t>名</w:t>
            </w:r>
          </w:p>
        </w:tc>
        <w:tc>
          <w:tcPr>
            <w:tcW w:w="2098" w:type="dxa"/>
            <w:gridSpan w:val="2"/>
            <w:tcBorders>
              <w:top w:val="single" w:sz="12" w:space="0" w:color="auto"/>
              <w:left w:val="single" w:sz="12" w:space="0" w:color="auto"/>
              <w:bottom w:val="single" w:sz="12" w:space="0" w:color="auto"/>
              <w:right w:val="single" w:sz="12" w:space="0" w:color="auto"/>
            </w:tcBorders>
            <w:vAlign w:val="center"/>
          </w:tcPr>
          <w:p w:rsidR="004B112B" w:rsidRDefault="004B112B">
            <w:pPr>
              <w:spacing w:line="360" w:lineRule="auto"/>
              <w:jc w:val="center"/>
              <w:rPr>
                <w:rFonts w:ascii="黑体" w:eastAsia="黑体" w:hAnsi="黑体"/>
                <w:szCs w:val="21"/>
              </w:rPr>
            </w:pPr>
          </w:p>
        </w:tc>
      </w:tr>
    </w:tbl>
    <w:p w:rsidR="004B112B" w:rsidRDefault="004B112B">
      <w:pPr>
        <w:spacing w:line="360" w:lineRule="auto"/>
        <w:jc w:val="center"/>
        <w:rPr>
          <w:rFonts w:ascii="黑体" w:eastAsia="黑体" w:hAnsi="黑体" w:cs="宋体"/>
          <w:szCs w:val="21"/>
        </w:rPr>
      </w:pPr>
    </w:p>
    <w:p w:rsidR="004B112B" w:rsidRDefault="00E1133D">
      <w:pPr>
        <w:spacing w:line="360" w:lineRule="auto"/>
        <w:jc w:val="center"/>
        <w:rPr>
          <w:rFonts w:ascii="黑体" w:eastAsia="黑体" w:hAnsi="黑体" w:cs="微软雅黑"/>
          <w:sz w:val="24"/>
        </w:rPr>
      </w:pPr>
      <w:r>
        <w:rPr>
          <w:rFonts w:ascii="黑体" w:eastAsia="黑体" w:hAnsi="黑体" w:cs="宋体" w:hint="eastAsia"/>
          <w:szCs w:val="21"/>
        </w:rPr>
        <w:t>报</w:t>
      </w:r>
      <w:r>
        <w:rPr>
          <w:rFonts w:ascii="黑体" w:eastAsia="黑体" w:hAnsi="黑体" w:hint="eastAsia"/>
          <w:szCs w:val="21"/>
        </w:rPr>
        <w:t>名</w:t>
      </w:r>
      <w:r>
        <w:rPr>
          <w:rFonts w:ascii="黑体" w:eastAsia="黑体" w:hAnsi="黑体" w:cs="宋体" w:hint="eastAsia"/>
          <w:szCs w:val="21"/>
        </w:rPr>
        <w:t>邮</w:t>
      </w:r>
      <w:r>
        <w:rPr>
          <w:rFonts w:ascii="黑体" w:eastAsia="黑体" w:hAnsi="黑体" w:cs="MS Mincho" w:hint="eastAsia"/>
          <w:szCs w:val="21"/>
        </w:rPr>
        <w:t>箱：</w:t>
      </w:r>
      <w:r w:rsidR="00570C7F" w:rsidRPr="00570C7F">
        <w:rPr>
          <w:rFonts w:ascii="黑体" w:eastAsia="黑体" w:hAnsi="黑体" w:hint="eastAsia"/>
          <w:szCs w:val="21"/>
        </w:rPr>
        <w:t>bjdq</w:t>
      </w:r>
      <w:r>
        <w:rPr>
          <w:rFonts w:ascii="黑体" w:eastAsia="黑体" w:hAnsi="黑体"/>
          <w:szCs w:val="21"/>
        </w:rPr>
        <w:t>@xf-world.org</w:t>
      </w:r>
    </w:p>
    <w:sectPr w:rsidR="004B112B" w:rsidSect="00EA7103">
      <w:pgSz w:w="11906" w:h="16838"/>
      <w:pgMar w:top="1134" w:right="1080" w:bottom="568" w:left="108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C75" w:rsidRDefault="00A85C75" w:rsidP="007F1410">
      <w:r>
        <w:separator/>
      </w:r>
    </w:p>
  </w:endnote>
  <w:endnote w:type="continuationSeparator" w:id="0">
    <w:p w:rsidR="00A85C75" w:rsidRDefault="00A85C75" w:rsidP="007F1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TSong">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C75" w:rsidRDefault="00A85C75" w:rsidP="007F1410">
      <w:r>
        <w:separator/>
      </w:r>
    </w:p>
  </w:footnote>
  <w:footnote w:type="continuationSeparator" w:id="0">
    <w:p w:rsidR="00A85C75" w:rsidRDefault="00A85C75" w:rsidP="007F14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F3770"/>
    <w:multiLevelType w:val="hybridMultilevel"/>
    <w:tmpl w:val="8BF01CDC"/>
    <w:lvl w:ilvl="0" w:tplc="E4E015AA">
      <w:numFmt w:val="decimal"/>
      <w:lvlText w:val="%1"/>
      <w:lvlJc w:val="left"/>
      <w:pPr>
        <w:ind w:left="720" w:hanging="360"/>
      </w:pPr>
      <w:rPr>
        <w:rFonts w:ascii="黑体" w:eastAsia="黑体" w:hAnsi="微软雅黑"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438F13F1"/>
    <w:multiLevelType w:val="multilevel"/>
    <w:tmpl w:val="438F13F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5749648A"/>
    <w:multiLevelType w:val="multilevel"/>
    <w:tmpl w:val="5749648A"/>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 w15:restartNumberingAfterBreak="0">
    <w:nsid w:val="58D9DBDF"/>
    <w:multiLevelType w:val="singleLevel"/>
    <w:tmpl w:val="58D9DBDF"/>
    <w:lvl w:ilvl="0">
      <w:start w:val="1"/>
      <w:numFmt w:val="bullet"/>
      <w:lvlText w:val=""/>
      <w:lvlJc w:val="left"/>
      <w:pPr>
        <w:ind w:left="420" w:hanging="42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0"/>
  <w:drawingGridVerticalSpacing w:val="156"/>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CF2680A"/>
    <w:rsid w:val="000061B9"/>
    <w:rsid w:val="000240E4"/>
    <w:rsid w:val="000317F1"/>
    <w:rsid w:val="000553E9"/>
    <w:rsid w:val="000637DF"/>
    <w:rsid w:val="000765B3"/>
    <w:rsid w:val="00085069"/>
    <w:rsid w:val="000942F8"/>
    <w:rsid w:val="000C423A"/>
    <w:rsid w:val="000F3BF5"/>
    <w:rsid w:val="00131D79"/>
    <w:rsid w:val="001567DC"/>
    <w:rsid w:val="00164ED6"/>
    <w:rsid w:val="00165543"/>
    <w:rsid w:val="00190D98"/>
    <w:rsid w:val="001B6149"/>
    <w:rsid w:val="001E13E5"/>
    <w:rsid w:val="001F2D66"/>
    <w:rsid w:val="001F7F6A"/>
    <w:rsid w:val="00230EA3"/>
    <w:rsid w:val="00267DB7"/>
    <w:rsid w:val="00275394"/>
    <w:rsid w:val="00276002"/>
    <w:rsid w:val="00282C00"/>
    <w:rsid w:val="002B7202"/>
    <w:rsid w:val="002C179D"/>
    <w:rsid w:val="002F715A"/>
    <w:rsid w:val="00306766"/>
    <w:rsid w:val="003679D4"/>
    <w:rsid w:val="003720C8"/>
    <w:rsid w:val="00386E2A"/>
    <w:rsid w:val="003C4E2A"/>
    <w:rsid w:val="003C51FC"/>
    <w:rsid w:val="003C7ACA"/>
    <w:rsid w:val="003E1F18"/>
    <w:rsid w:val="003E343D"/>
    <w:rsid w:val="004153F4"/>
    <w:rsid w:val="00416946"/>
    <w:rsid w:val="004205B9"/>
    <w:rsid w:val="00426C5D"/>
    <w:rsid w:val="0042709D"/>
    <w:rsid w:val="0044085C"/>
    <w:rsid w:val="004954A1"/>
    <w:rsid w:val="004A48DE"/>
    <w:rsid w:val="004B0A5D"/>
    <w:rsid w:val="004B112B"/>
    <w:rsid w:val="004C00FC"/>
    <w:rsid w:val="004C536C"/>
    <w:rsid w:val="00506547"/>
    <w:rsid w:val="005135F4"/>
    <w:rsid w:val="005179A4"/>
    <w:rsid w:val="00566E4B"/>
    <w:rsid w:val="00570C7F"/>
    <w:rsid w:val="005816B7"/>
    <w:rsid w:val="0059030E"/>
    <w:rsid w:val="005965A6"/>
    <w:rsid w:val="005B0B27"/>
    <w:rsid w:val="005C1DCF"/>
    <w:rsid w:val="005E1118"/>
    <w:rsid w:val="005E7759"/>
    <w:rsid w:val="006128D6"/>
    <w:rsid w:val="00635714"/>
    <w:rsid w:val="00671B12"/>
    <w:rsid w:val="00676FD3"/>
    <w:rsid w:val="00704C56"/>
    <w:rsid w:val="00704E43"/>
    <w:rsid w:val="00727075"/>
    <w:rsid w:val="00731DF4"/>
    <w:rsid w:val="00734275"/>
    <w:rsid w:val="00753219"/>
    <w:rsid w:val="0076159D"/>
    <w:rsid w:val="0076426B"/>
    <w:rsid w:val="00772B98"/>
    <w:rsid w:val="00777C4B"/>
    <w:rsid w:val="007953BA"/>
    <w:rsid w:val="007F1410"/>
    <w:rsid w:val="007F1577"/>
    <w:rsid w:val="007F38E2"/>
    <w:rsid w:val="008277CD"/>
    <w:rsid w:val="00852B72"/>
    <w:rsid w:val="00870A03"/>
    <w:rsid w:val="00886B34"/>
    <w:rsid w:val="00893C67"/>
    <w:rsid w:val="008A1903"/>
    <w:rsid w:val="008B77B7"/>
    <w:rsid w:val="008C5D83"/>
    <w:rsid w:val="008C7202"/>
    <w:rsid w:val="008D5D1C"/>
    <w:rsid w:val="008E0358"/>
    <w:rsid w:val="00910C0F"/>
    <w:rsid w:val="0095436F"/>
    <w:rsid w:val="009561BA"/>
    <w:rsid w:val="009659CE"/>
    <w:rsid w:val="00980B2A"/>
    <w:rsid w:val="009A00E0"/>
    <w:rsid w:val="009B1CB2"/>
    <w:rsid w:val="009C792B"/>
    <w:rsid w:val="009D7F1E"/>
    <w:rsid w:val="009E10B8"/>
    <w:rsid w:val="009F3A99"/>
    <w:rsid w:val="00A2164D"/>
    <w:rsid w:val="00A2681B"/>
    <w:rsid w:val="00A2739E"/>
    <w:rsid w:val="00A60643"/>
    <w:rsid w:val="00A765DD"/>
    <w:rsid w:val="00A85C75"/>
    <w:rsid w:val="00AC22C1"/>
    <w:rsid w:val="00AC578F"/>
    <w:rsid w:val="00AC61DE"/>
    <w:rsid w:val="00AD7392"/>
    <w:rsid w:val="00B075DD"/>
    <w:rsid w:val="00B25785"/>
    <w:rsid w:val="00B3472B"/>
    <w:rsid w:val="00B3646C"/>
    <w:rsid w:val="00B463D1"/>
    <w:rsid w:val="00BA0533"/>
    <w:rsid w:val="00BB653C"/>
    <w:rsid w:val="00BD5D3A"/>
    <w:rsid w:val="00BE2B49"/>
    <w:rsid w:val="00C260DD"/>
    <w:rsid w:val="00C63D3C"/>
    <w:rsid w:val="00C86015"/>
    <w:rsid w:val="00CA77C0"/>
    <w:rsid w:val="00CE0476"/>
    <w:rsid w:val="00CE5437"/>
    <w:rsid w:val="00CF1F79"/>
    <w:rsid w:val="00CF3FE4"/>
    <w:rsid w:val="00D45C26"/>
    <w:rsid w:val="00D70A2D"/>
    <w:rsid w:val="00DA15A1"/>
    <w:rsid w:val="00E1133D"/>
    <w:rsid w:val="00E22512"/>
    <w:rsid w:val="00E2724A"/>
    <w:rsid w:val="00E35D67"/>
    <w:rsid w:val="00E65E43"/>
    <w:rsid w:val="00E72202"/>
    <w:rsid w:val="00E757EE"/>
    <w:rsid w:val="00E953B4"/>
    <w:rsid w:val="00EA7103"/>
    <w:rsid w:val="00ED5421"/>
    <w:rsid w:val="00EF6691"/>
    <w:rsid w:val="00F07DA2"/>
    <w:rsid w:val="00F161E4"/>
    <w:rsid w:val="00F246A0"/>
    <w:rsid w:val="00F3350F"/>
    <w:rsid w:val="00F72AF9"/>
    <w:rsid w:val="00F817F5"/>
    <w:rsid w:val="00F859B0"/>
    <w:rsid w:val="00F868C0"/>
    <w:rsid w:val="00FA586B"/>
    <w:rsid w:val="00FB08D2"/>
    <w:rsid w:val="00FB6DFF"/>
    <w:rsid w:val="00FC1E00"/>
    <w:rsid w:val="00FD4EFF"/>
    <w:rsid w:val="00FD75BB"/>
    <w:rsid w:val="00FE4176"/>
    <w:rsid w:val="01FC4412"/>
    <w:rsid w:val="03051AF2"/>
    <w:rsid w:val="07325F41"/>
    <w:rsid w:val="08B3559A"/>
    <w:rsid w:val="0A240E39"/>
    <w:rsid w:val="0C943F42"/>
    <w:rsid w:val="0ED1358F"/>
    <w:rsid w:val="11D65F71"/>
    <w:rsid w:val="12E44807"/>
    <w:rsid w:val="15393471"/>
    <w:rsid w:val="154C1441"/>
    <w:rsid w:val="15EC4DC0"/>
    <w:rsid w:val="179526DF"/>
    <w:rsid w:val="2A0A7512"/>
    <w:rsid w:val="2AA97B44"/>
    <w:rsid w:val="2B7F782D"/>
    <w:rsid w:val="2BAA1B09"/>
    <w:rsid w:val="2DD8188E"/>
    <w:rsid w:val="397C498D"/>
    <w:rsid w:val="3C371BA7"/>
    <w:rsid w:val="3C762EC6"/>
    <w:rsid w:val="40AA0C9C"/>
    <w:rsid w:val="41CD0E1C"/>
    <w:rsid w:val="41D82B51"/>
    <w:rsid w:val="4BDF40D3"/>
    <w:rsid w:val="4D053D8D"/>
    <w:rsid w:val="4FB401E2"/>
    <w:rsid w:val="50FD0F68"/>
    <w:rsid w:val="511A2BAB"/>
    <w:rsid w:val="51D945F5"/>
    <w:rsid w:val="52143E38"/>
    <w:rsid w:val="53263B8C"/>
    <w:rsid w:val="53761713"/>
    <w:rsid w:val="54626558"/>
    <w:rsid w:val="57E807F1"/>
    <w:rsid w:val="59C263C8"/>
    <w:rsid w:val="5ADF3568"/>
    <w:rsid w:val="5AE86100"/>
    <w:rsid w:val="5B6E2345"/>
    <w:rsid w:val="5EFC273E"/>
    <w:rsid w:val="61373DB2"/>
    <w:rsid w:val="61F827CE"/>
    <w:rsid w:val="625A0DA5"/>
    <w:rsid w:val="661E4B0D"/>
    <w:rsid w:val="6B4D1E47"/>
    <w:rsid w:val="6C4E7FFB"/>
    <w:rsid w:val="6C910AB4"/>
    <w:rsid w:val="6CF2680A"/>
    <w:rsid w:val="74945667"/>
    <w:rsid w:val="75A9349D"/>
    <w:rsid w:val="766069CD"/>
    <w:rsid w:val="7A5B4012"/>
    <w:rsid w:val="7CC975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v:textbox inset="5.85pt,.7pt,5.85pt,.7pt"/>
    </o:shapedefaults>
    <o:shapelayout v:ext="edit">
      <o:idmap v:ext="edit" data="1"/>
    </o:shapelayout>
  </w:shapeDefaults>
  <w:decimalSymbol w:val="."/>
  <w:listSeparator w:val=","/>
  <w15:docId w15:val="{6118D9B4-8C6A-4D8A-8DA5-B1CAD519D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7103"/>
    <w:pPr>
      <w:widowControl w:val="0"/>
      <w:jc w:val="both"/>
    </w:pPr>
    <w:rPr>
      <w:rFonts w:asciiTheme="minorHAnsi" w:hAnsiTheme="minorHAnsi" w:cstheme="minorBidi"/>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A7103"/>
    <w:rPr>
      <w:b/>
      <w:bCs/>
    </w:rPr>
  </w:style>
  <w:style w:type="paragraph" w:styleId="a4">
    <w:name w:val="annotation text"/>
    <w:basedOn w:val="a"/>
    <w:link w:val="Char0"/>
    <w:qFormat/>
    <w:rsid w:val="00EA7103"/>
    <w:pPr>
      <w:jc w:val="left"/>
    </w:pPr>
  </w:style>
  <w:style w:type="paragraph" w:styleId="a5">
    <w:name w:val="Balloon Text"/>
    <w:basedOn w:val="a"/>
    <w:link w:val="Char1"/>
    <w:qFormat/>
    <w:rsid w:val="00EA7103"/>
    <w:rPr>
      <w:rFonts w:asciiTheme="majorHAnsi" w:eastAsiaTheme="majorEastAsia" w:hAnsiTheme="majorHAnsi" w:cstheme="majorBidi"/>
      <w:sz w:val="18"/>
      <w:szCs w:val="18"/>
    </w:rPr>
  </w:style>
  <w:style w:type="paragraph" w:styleId="a6">
    <w:name w:val="footer"/>
    <w:basedOn w:val="a"/>
    <w:qFormat/>
    <w:rsid w:val="00EA7103"/>
    <w:pPr>
      <w:tabs>
        <w:tab w:val="center" w:pos="4153"/>
        <w:tab w:val="right" w:pos="8306"/>
      </w:tabs>
      <w:snapToGrid w:val="0"/>
      <w:jc w:val="left"/>
    </w:pPr>
    <w:rPr>
      <w:sz w:val="18"/>
    </w:rPr>
  </w:style>
  <w:style w:type="paragraph" w:styleId="a7">
    <w:name w:val="header"/>
    <w:basedOn w:val="a"/>
    <w:qFormat/>
    <w:rsid w:val="00EA7103"/>
    <w:pPr>
      <w:pBdr>
        <w:bottom w:val="single" w:sz="6" w:space="1" w:color="auto"/>
      </w:pBdr>
      <w:tabs>
        <w:tab w:val="center" w:pos="4153"/>
        <w:tab w:val="right" w:pos="8306"/>
      </w:tabs>
      <w:snapToGrid w:val="0"/>
      <w:jc w:val="center"/>
    </w:pPr>
    <w:rPr>
      <w:sz w:val="18"/>
      <w:szCs w:val="18"/>
    </w:rPr>
  </w:style>
  <w:style w:type="character" w:styleId="a8">
    <w:name w:val="Strong"/>
    <w:basedOn w:val="a0"/>
    <w:qFormat/>
    <w:rsid w:val="00EA7103"/>
    <w:rPr>
      <w:b/>
    </w:rPr>
  </w:style>
  <w:style w:type="character" w:styleId="a9">
    <w:name w:val="Hyperlink"/>
    <w:qFormat/>
    <w:rsid w:val="00EA7103"/>
    <w:rPr>
      <w:color w:val="0000FF"/>
      <w:u w:val="single"/>
    </w:rPr>
  </w:style>
  <w:style w:type="character" w:styleId="aa">
    <w:name w:val="annotation reference"/>
    <w:basedOn w:val="a0"/>
    <w:qFormat/>
    <w:rsid w:val="00EA7103"/>
    <w:rPr>
      <w:sz w:val="18"/>
      <w:szCs w:val="18"/>
    </w:rPr>
  </w:style>
  <w:style w:type="table" w:styleId="ab">
    <w:name w:val="Table Grid"/>
    <w:basedOn w:val="a1"/>
    <w:qFormat/>
    <w:rsid w:val="00EA710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无间隔1"/>
    <w:uiPriority w:val="1"/>
    <w:qFormat/>
    <w:rsid w:val="00EA7103"/>
    <w:rPr>
      <w:rFonts w:ascii="Calibri" w:hAnsi="Calibri" w:cs="黑体"/>
      <w:sz w:val="22"/>
      <w:szCs w:val="22"/>
      <w:lang w:eastAsia="zh-CN"/>
    </w:rPr>
  </w:style>
  <w:style w:type="paragraph" w:customStyle="1" w:styleId="10">
    <w:name w:val="行間詰め1"/>
    <w:uiPriority w:val="1"/>
    <w:qFormat/>
    <w:rsid w:val="00EA7103"/>
    <w:rPr>
      <w:rFonts w:ascii="Calibri" w:hAnsi="Calibri" w:cs="黑体"/>
      <w:sz w:val="22"/>
      <w:szCs w:val="22"/>
      <w:lang w:eastAsia="zh-CN"/>
    </w:rPr>
  </w:style>
  <w:style w:type="character" w:customStyle="1" w:styleId="Char1">
    <w:name w:val="批注框文本 Char"/>
    <w:basedOn w:val="a0"/>
    <w:link w:val="a5"/>
    <w:qFormat/>
    <w:rsid w:val="00EA7103"/>
    <w:rPr>
      <w:rFonts w:asciiTheme="majorHAnsi" w:eastAsiaTheme="majorEastAsia" w:hAnsiTheme="majorHAnsi" w:cstheme="majorBidi"/>
      <w:kern w:val="2"/>
      <w:sz w:val="18"/>
      <w:szCs w:val="18"/>
      <w:lang w:eastAsia="zh-CN"/>
    </w:rPr>
  </w:style>
  <w:style w:type="character" w:customStyle="1" w:styleId="Char0">
    <w:name w:val="批注文字 Char"/>
    <w:basedOn w:val="a0"/>
    <w:link w:val="a4"/>
    <w:qFormat/>
    <w:rsid w:val="00EA7103"/>
    <w:rPr>
      <w:kern w:val="2"/>
      <w:sz w:val="21"/>
      <w:szCs w:val="24"/>
      <w:lang w:eastAsia="zh-CN"/>
    </w:rPr>
  </w:style>
  <w:style w:type="character" w:customStyle="1" w:styleId="Char">
    <w:name w:val="批注主题 Char"/>
    <w:basedOn w:val="Char0"/>
    <w:link w:val="a3"/>
    <w:qFormat/>
    <w:rsid w:val="00EA7103"/>
    <w:rPr>
      <w:b/>
      <w:bCs/>
      <w:kern w:val="2"/>
      <w:sz w:val="21"/>
      <w:szCs w:val="24"/>
      <w:lang w:eastAsia="zh-CN"/>
    </w:rPr>
  </w:style>
  <w:style w:type="paragraph" w:customStyle="1" w:styleId="p0">
    <w:name w:val="p0"/>
    <w:basedOn w:val="a"/>
    <w:qFormat/>
    <w:rsid w:val="00EA7103"/>
    <w:pPr>
      <w:widowControl/>
      <w:spacing w:before="100" w:beforeAutospacing="1" w:after="100" w:afterAutospacing="1"/>
      <w:jc w:val="left"/>
    </w:pPr>
    <w:rPr>
      <w:rFonts w:ascii="MS PGothic" w:eastAsia="MS PGothic" w:hAnsi="MS PGothic" w:cs="MS PGothic"/>
      <w:sz w:val="24"/>
      <w:lang w:eastAsia="ja-JP"/>
    </w:rPr>
  </w:style>
  <w:style w:type="paragraph" w:customStyle="1" w:styleId="11">
    <w:name w:val="リスト段落1"/>
    <w:basedOn w:val="a"/>
    <w:uiPriority w:val="99"/>
    <w:unhideWhenUsed/>
    <w:qFormat/>
    <w:rsid w:val="00EA7103"/>
    <w:pPr>
      <w:ind w:firstLineChars="200" w:firstLine="420"/>
    </w:pPr>
  </w:style>
  <w:style w:type="paragraph" w:customStyle="1" w:styleId="12">
    <w:name w:val="変更箇所1"/>
    <w:hidden/>
    <w:uiPriority w:val="99"/>
    <w:unhideWhenUsed/>
    <w:qFormat/>
    <w:rsid w:val="00EA7103"/>
    <w:rPr>
      <w:rFonts w:asciiTheme="minorHAnsi" w:hAnsiTheme="minorHAnsi" w:cstheme="minorBidi"/>
      <w:lang w:eastAsia="zh-CN"/>
    </w:rPr>
  </w:style>
  <w:style w:type="paragraph" w:customStyle="1" w:styleId="TableParagraph">
    <w:name w:val="Table Paragraph"/>
    <w:basedOn w:val="a"/>
    <w:uiPriority w:val="1"/>
    <w:qFormat/>
    <w:rsid w:val="00EA7103"/>
  </w:style>
  <w:style w:type="table" w:customStyle="1" w:styleId="TableNormal">
    <w:name w:val="Table Normal"/>
    <w:uiPriority w:val="2"/>
    <w:unhideWhenUsed/>
    <w:qFormat/>
    <w:rsid w:val="00EA7103"/>
    <w:tblPr>
      <w:tblCellMar>
        <w:top w:w="0" w:type="dxa"/>
        <w:left w:w="0" w:type="dxa"/>
        <w:bottom w:w="0" w:type="dxa"/>
        <w:right w:w="0" w:type="dxa"/>
      </w:tblCellMar>
    </w:tblPr>
  </w:style>
  <w:style w:type="paragraph" w:customStyle="1" w:styleId="2">
    <w:name w:val="リスト段落2"/>
    <w:basedOn w:val="a"/>
    <w:uiPriority w:val="99"/>
    <w:unhideWhenUsed/>
    <w:rsid w:val="00EA7103"/>
    <w:pPr>
      <w:ind w:leftChars="400" w:left="840"/>
    </w:pPr>
  </w:style>
  <w:style w:type="paragraph" w:styleId="ac">
    <w:name w:val="List Paragraph"/>
    <w:basedOn w:val="a"/>
    <w:uiPriority w:val="99"/>
    <w:unhideWhenUsed/>
    <w:rsid w:val="004A48D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ord.yahoo.co.jp/o/image/RV=1/RE=1490780554/RH=b3JkLnlhaG9vLmNvLmpw/RB=/RU=aHR0cHM6Ly91cmFsYS5qcC9wYzIvbmF2aS9jYXJlL3NoaXNldHN1L2ltYWdlL2FpanVlbl8wMS5qcGc-/RS=%5eADBjghmNvBqfmbvAFATPp1.ShkpA4c-;_ylt=A2RivbEKMNpY1AoADE6U3uV7" TargetMode="External"/><Relationship Id="rId20" Type="http://schemas.openxmlformats.org/officeDocument/2006/relationships/image" Target="media/image10.png"/><Relationship Id="rId29" Type="http://schemas.openxmlformats.org/officeDocument/2006/relationships/hyperlink" Target="http://duanqi.xf-world.org/a/hezuodaxue/guonahezuodax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mailto:bjdq@xf-world.org"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ord.yahoo.co.jp/o/image/RV=1/RE=1490780555/RH=b3JkLnlhaG9vLmNvLmpw/RB=/RU=aHR0cDovL3Bvd2VybmV3cy53ZWIuZmMyLmNvbS90b3BwYWdlL2ltZy9waG0xNl8wMjA3LXMuanBn/RS=%5eADBS1dw7dBCmY4wtqmYA5qjSbuoUYg-;_ylt=A2Riol8LMNpYyUwAbh.U3uV7" TargetMode="External"/><Relationship Id="rId22" Type="http://schemas.openxmlformats.org/officeDocument/2006/relationships/hyperlink" Target="URL:https://finc.com/" TargetMode="External"/><Relationship Id="rId27" Type="http://schemas.openxmlformats.org/officeDocument/2006/relationships/hyperlink" Target="http://duanqi.xf-world.org/"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CA5FAC-91E5-460E-9EDA-E385F1AF3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630</Words>
  <Characters>3593</Characters>
  <Application>Microsoft Office Word</Application>
  <DocSecurity>0</DocSecurity>
  <Lines>29</Lines>
  <Paragraphs>8</Paragraphs>
  <ScaleCrop>false</ScaleCrop>
  <Company>Toshiba</Company>
  <LinksUpToDate>false</LinksUpToDate>
  <CharactersWithSpaces>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20</cp:revision>
  <cp:lastPrinted>2017-03-28T09:03:00Z</cp:lastPrinted>
  <dcterms:created xsi:type="dcterms:W3CDTF">2017-03-28T07:48:00Z</dcterms:created>
  <dcterms:modified xsi:type="dcterms:W3CDTF">2017-04-05T08:14:00Z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